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796" w:rsidRPr="000A460C" w:rsidRDefault="00E25796" w:rsidP="00E25796">
      <w:pPr>
        <w:pStyle w:val="a5"/>
        <w:jc w:val="both"/>
        <w:rPr>
          <w:sz w:val="28"/>
          <w:szCs w:val="28"/>
        </w:rPr>
      </w:pPr>
      <w:r w:rsidRPr="000A460C">
        <w:rPr>
          <w:sz w:val="28"/>
          <w:szCs w:val="28"/>
        </w:rPr>
        <w:t>ҚАЗАҚСТАН РЕСПУБЛИКАСЫ БІЛІМ ЖӘНЕ ҒЫЛЫМ МИНИСТРЛІГІ</w:t>
      </w:r>
    </w:p>
    <w:p w:rsidR="00E25796" w:rsidRPr="000A460C" w:rsidRDefault="00E25796" w:rsidP="00E25796">
      <w:pPr>
        <w:pStyle w:val="a5"/>
        <w:jc w:val="both"/>
        <w:rPr>
          <w:sz w:val="28"/>
          <w:szCs w:val="28"/>
        </w:rPr>
      </w:pPr>
    </w:p>
    <w:tbl>
      <w:tblPr>
        <w:tblW w:w="10065" w:type="dxa"/>
        <w:tblInd w:w="108" w:type="dxa"/>
        <w:tblLayout w:type="fixed"/>
        <w:tblLook w:val="0000" w:firstRow="0" w:lastRow="0" w:firstColumn="0" w:lastColumn="0" w:noHBand="0" w:noVBand="0"/>
      </w:tblPr>
      <w:tblGrid>
        <w:gridCol w:w="5245"/>
        <w:gridCol w:w="4820"/>
      </w:tblGrid>
      <w:tr w:rsidR="000A460C" w:rsidRPr="000A460C" w:rsidTr="008F40FA">
        <w:tc>
          <w:tcPr>
            <w:tcW w:w="5245" w:type="dxa"/>
          </w:tcPr>
          <w:p w:rsidR="00E25796" w:rsidRPr="000A460C" w:rsidRDefault="00E25796" w:rsidP="00E25796">
            <w:pPr>
              <w:pStyle w:val="a5"/>
              <w:spacing w:line="360" w:lineRule="auto"/>
              <w:jc w:val="both"/>
            </w:pPr>
            <w:r w:rsidRPr="000A460C">
              <w:rPr>
                <w:sz w:val="28"/>
                <w:szCs w:val="28"/>
              </w:rPr>
              <w:t>«</w:t>
            </w:r>
            <w:proofErr w:type="spellStart"/>
            <w:r w:rsidRPr="000A460C">
              <w:rPr>
                <w:sz w:val="28"/>
                <w:szCs w:val="28"/>
              </w:rPr>
              <w:t>А.Байтұрсынов</w:t>
            </w:r>
            <w:proofErr w:type="spellEnd"/>
            <w:r w:rsidRPr="000A460C">
              <w:rPr>
                <w:sz w:val="28"/>
                <w:szCs w:val="28"/>
              </w:rPr>
              <w:t xml:space="preserve"> </w:t>
            </w:r>
            <w:proofErr w:type="spellStart"/>
            <w:r w:rsidRPr="000A460C">
              <w:rPr>
                <w:sz w:val="28"/>
                <w:szCs w:val="28"/>
              </w:rPr>
              <w:t>атындағы</w:t>
            </w:r>
            <w:proofErr w:type="spellEnd"/>
          </w:p>
          <w:p w:rsidR="00E25796" w:rsidRPr="000A460C" w:rsidRDefault="00E25796" w:rsidP="00E25796">
            <w:pPr>
              <w:pStyle w:val="a5"/>
              <w:spacing w:line="360" w:lineRule="auto"/>
              <w:jc w:val="both"/>
            </w:pPr>
            <w:proofErr w:type="spellStart"/>
            <w:r w:rsidRPr="000A460C">
              <w:rPr>
                <w:sz w:val="28"/>
                <w:szCs w:val="28"/>
              </w:rPr>
              <w:t>Қостанай</w:t>
            </w:r>
            <w:proofErr w:type="spellEnd"/>
            <w:r w:rsidRPr="000A460C">
              <w:rPr>
                <w:sz w:val="28"/>
                <w:szCs w:val="28"/>
              </w:rPr>
              <w:t xml:space="preserve"> </w:t>
            </w:r>
            <w:proofErr w:type="spellStart"/>
            <w:r w:rsidRPr="000A460C">
              <w:rPr>
                <w:sz w:val="28"/>
                <w:szCs w:val="28"/>
              </w:rPr>
              <w:t>мемлекеттік</w:t>
            </w:r>
            <w:proofErr w:type="spellEnd"/>
          </w:p>
          <w:p w:rsidR="00E25796" w:rsidRPr="000A460C" w:rsidRDefault="00E25796" w:rsidP="00E25796">
            <w:pPr>
              <w:pStyle w:val="a5"/>
              <w:spacing w:line="360" w:lineRule="auto"/>
              <w:jc w:val="both"/>
            </w:pPr>
            <w:proofErr w:type="spellStart"/>
            <w:r w:rsidRPr="000A460C">
              <w:rPr>
                <w:sz w:val="28"/>
                <w:szCs w:val="28"/>
              </w:rPr>
              <w:t>университеті</w:t>
            </w:r>
            <w:proofErr w:type="spellEnd"/>
            <w:r w:rsidRPr="000A460C">
              <w:rPr>
                <w:sz w:val="28"/>
                <w:szCs w:val="28"/>
              </w:rPr>
              <w:t>» РМК</w:t>
            </w:r>
          </w:p>
          <w:p w:rsidR="00E25796" w:rsidRPr="000A460C" w:rsidRDefault="00E25796" w:rsidP="00E25796">
            <w:pPr>
              <w:pStyle w:val="a5"/>
              <w:spacing w:line="360" w:lineRule="auto"/>
              <w:jc w:val="both"/>
            </w:pPr>
          </w:p>
          <w:p w:rsidR="00E25796" w:rsidRPr="000A460C" w:rsidRDefault="00E25796" w:rsidP="00E25796">
            <w:pPr>
              <w:pStyle w:val="a5"/>
              <w:spacing w:line="360" w:lineRule="auto"/>
              <w:jc w:val="both"/>
            </w:pPr>
            <w:proofErr w:type="spellStart"/>
            <w:r w:rsidRPr="000A460C">
              <w:rPr>
                <w:sz w:val="28"/>
                <w:szCs w:val="28"/>
              </w:rPr>
              <w:t>Аграрлы</w:t>
            </w:r>
            <w:proofErr w:type="gramStart"/>
            <w:r w:rsidRPr="000A460C">
              <w:rPr>
                <w:sz w:val="28"/>
                <w:szCs w:val="28"/>
              </w:rPr>
              <w:t>қ-</w:t>
            </w:r>
            <w:proofErr w:type="gramEnd"/>
            <w:r w:rsidRPr="000A460C">
              <w:rPr>
                <w:sz w:val="28"/>
                <w:szCs w:val="28"/>
              </w:rPr>
              <w:t>биологиялық</w:t>
            </w:r>
            <w:proofErr w:type="spellEnd"/>
            <w:r w:rsidRPr="000A460C">
              <w:rPr>
                <w:sz w:val="28"/>
                <w:szCs w:val="28"/>
              </w:rPr>
              <w:t xml:space="preserve"> факультет</w:t>
            </w:r>
          </w:p>
        </w:tc>
        <w:tc>
          <w:tcPr>
            <w:tcW w:w="4820" w:type="dxa"/>
          </w:tcPr>
          <w:p w:rsidR="00E25796" w:rsidRPr="000A460C" w:rsidRDefault="00E25796" w:rsidP="00E25796">
            <w:pPr>
              <w:pStyle w:val="a5"/>
              <w:spacing w:line="360" w:lineRule="auto"/>
              <w:jc w:val="both"/>
            </w:pPr>
            <w:proofErr w:type="spellStart"/>
            <w:r w:rsidRPr="000A460C">
              <w:rPr>
                <w:sz w:val="28"/>
                <w:szCs w:val="28"/>
              </w:rPr>
              <w:t>Бекітемі</w:t>
            </w:r>
            <w:proofErr w:type="gramStart"/>
            <w:r w:rsidRPr="000A460C">
              <w:rPr>
                <w:sz w:val="28"/>
                <w:szCs w:val="28"/>
              </w:rPr>
              <w:t>н</w:t>
            </w:r>
            <w:proofErr w:type="spellEnd"/>
            <w:proofErr w:type="gramEnd"/>
          </w:p>
          <w:p w:rsidR="00E25796" w:rsidRPr="000A460C" w:rsidRDefault="00E25796" w:rsidP="00E25796">
            <w:pPr>
              <w:pStyle w:val="a5"/>
              <w:spacing w:line="360" w:lineRule="auto"/>
              <w:jc w:val="both"/>
            </w:pPr>
            <w:proofErr w:type="spellStart"/>
            <w:r w:rsidRPr="000A460C">
              <w:rPr>
                <w:sz w:val="28"/>
                <w:szCs w:val="28"/>
              </w:rPr>
              <w:t>Оқ</w:t>
            </w:r>
            <w:proofErr w:type="gramStart"/>
            <w:r w:rsidRPr="000A460C">
              <w:rPr>
                <w:sz w:val="28"/>
                <w:szCs w:val="28"/>
              </w:rPr>
              <w:t>у</w:t>
            </w:r>
            <w:proofErr w:type="spellEnd"/>
            <w:proofErr w:type="gramEnd"/>
            <w:r w:rsidRPr="000A460C">
              <w:rPr>
                <w:sz w:val="28"/>
                <w:szCs w:val="28"/>
              </w:rPr>
              <w:t xml:space="preserve"> </w:t>
            </w:r>
            <w:proofErr w:type="spellStart"/>
            <w:r w:rsidRPr="000A460C">
              <w:rPr>
                <w:sz w:val="28"/>
                <w:szCs w:val="28"/>
              </w:rPr>
              <w:t>және</w:t>
            </w:r>
            <w:proofErr w:type="spellEnd"/>
            <w:r w:rsidRPr="000A460C">
              <w:rPr>
                <w:sz w:val="28"/>
                <w:szCs w:val="28"/>
              </w:rPr>
              <w:t xml:space="preserve"> </w:t>
            </w:r>
            <w:proofErr w:type="spellStart"/>
            <w:r w:rsidRPr="000A460C">
              <w:rPr>
                <w:sz w:val="28"/>
                <w:szCs w:val="28"/>
              </w:rPr>
              <w:t>тәрбие</w:t>
            </w:r>
            <w:proofErr w:type="spellEnd"/>
            <w:r w:rsidRPr="000A460C">
              <w:rPr>
                <w:sz w:val="28"/>
                <w:szCs w:val="28"/>
              </w:rPr>
              <w:t xml:space="preserve"> </w:t>
            </w:r>
            <w:proofErr w:type="spellStart"/>
            <w:r w:rsidRPr="000A460C">
              <w:rPr>
                <w:sz w:val="28"/>
                <w:szCs w:val="28"/>
              </w:rPr>
              <w:t>жұмысы</w:t>
            </w:r>
            <w:proofErr w:type="spellEnd"/>
            <w:r w:rsidRPr="000A460C">
              <w:rPr>
                <w:sz w:val="28"/>
                <w:szCs w:val="28"/>
              </w:rPr>
              <w:t xml:space="preserve"> </w:t>
            </w:r>
          </w:p>
          <w:p w:rsidR="00E25796" w:rsidRPr="000A460C" w:rsidRDefault="00E25796" w:rsidP="00E25796">
            <w:pPr>
              <w:pStyle w:val="a5"/>
              <w:spacing w:line="360" w:lineRule="auto"/>
              <w:jc w:val="both"/>
            </w:pPr>
            <w:proofErr w:type="spellStart"/>
            <w:proofErr w:type="gramStart"/>
            <w:r w:rsidRPr="000A460C">
              <w:rPr>
                <w:sz w:val="28"/>
                <w:szCs w:val="28"/>
              </w:rPr>
              <w:t>ж</w:t>
            </w:r>
            <w:proofErr w:type="gramEnd"/>
            <w:r w:rsidRPr="000A460C">
              <w:rPr>
                <w:sz w:val="28"/>
                <w:szCs w:val="28"/>
              </w:rPr>
              <w:t>өніндегі</w:t>
            </w:r>
            <w:proofErr w:type="spellEnd"/>
            <w:r w:rsidRPr="000A460C">
              <w:rPr>
                <w:sz w:val="28"/>
                <w:szCs w:val="28"/>
              </w:rPr>
              <w:t xml:space="preserve"> проректор</w:t>
            </w:r>
          </w:p>
          <w:p w:rsidR="00E25796" w:rsidRPr="000A460C" w:rsidRDefault="00E25796" w:rsidP="00E25796">
            <w:pPr>
              <w:pStyle w:val="a5"/>
              <w:spacing w:line="360" w:lineRule="auto"/>
              <w:jc w:val="both"/>
            </w:pPr>
            <w:r w:rsidRPr="000A460C">
              <w:rPr>
                <w:sz w:val="28"/>
                <w:szCs w:val="28"/>
              </w:rPr>
              <w:t xml:space="preserve">________________А. </w:t>
            </w:r>
            <w:proofErr w:type="spellStart"/>
            <w:r w:rsidRPr="000A460C">
              <w:rPr>
                <w:sz w:val="28"/>
                <w:szCs w:val="28"/>
              </w:rPr>
              <w:t>Абсадыков</w:t>
            </w:r>
            <w:proofErr w:type="spellEnd"/>
          </w:p>
          <w:p w:rsidR="00E25796" w:rsidRPr="000A460C" w:rsidRDefault="00E25796" w:rsidP="00E25796">
            <w:pPr>
              <w:pStyle w:val="a5"/>
              <w:spacing w:line="360" w:lineRule="auto"/>
              <w:jc w:val="both"/>
            </w:pPr>
            <w:r w:rsidRPr="000A460C">
              <w:rPr>
                <w:sz w:val="28"/>
                <w:szCs w:val="28"/>
              </w:rPr>
              <w:t>«___»___________2015 ж.</w:t>
            </w:r>
          </w:p>
        </w:tc>
      </w:tr>
    </w:tbl>
    <w:p w:rsidR="00E25796" w:rsidRPr="000A460C" w:rsidRDefault="00E25796" w:rsidP="00E25796">
      <w:pPr>
        <w:pStyle w:val="4"/>
        <w:jc w:val="both"/>
        <w:rPr>
          <w:b w:val="0"/>
          <w:lang w:val="kk-KZ"/>
        </w:rPr>
      </w:pPr>
    </w:p>
    <w:p w:rsidR="000A460C" w:rsidRPr="000A460C" w:rsidRDefault="000A460C" w:rsidP="000A460C">
      <w:pPr>
        <w:rPr>
          <w:lang w:val="kk-KZ"/>
        </w:rPr>
      </w:pPr>
    </w:p>
    <w:p w:rsidR="000A460C" w:rsidRPr="000A460C" w:rsidRDefault="000A460C" w:rsidP="000A460C">
      <w:pPr>
        <w:rPr>
          <w:lang w:val="kk-KZ"/>
        </w:rPr>
      </w:pPr>
    </w:p>
    <w:p w:rsidR="00E25796" w:rsidRPr="000A460C" w:rsidRDefault="00E25796" w:rsidP="004A6B05">
      <w:pPr>
        <w:pStyle w:val="4"/>
        <w:jc w:val="center"/>
        <w:rPr>
          <w:b w:val="0"/>
          <w:lang w:val="kk-KZ"/>
        </w:rPr>
      </w:pPr>
      <w:r w:rsidRPr="000A460C">
        <w:rPr>
          <w:b w:val="0"/>
          <w:lang w:val="kk-KZ"/>
        </w:rPr>
        <w:t>Биология және химия кафедрасы</w:t>
      </w:r>
    </w:p>
    <w:p w:rsidR="00E25796" w:rsidRPr="000A460C" w:rsidRDefault="00E25796" w:rsidP="004A6B05">
      <w:pPr>
        <w:jc w:val="center"/>
        <w:rPr>
          <w:sz w:val="28"/>
          <w:szCs w:val="28"/>
        </w:rPr>
      </w:pPr>
    </w:p>
    <w:p w:rsidR="00E25796" w:rsidRPr="000A460C" w:rsidRDefault="00E25796" w:rsidP="004A6B05">
      <w:pPr>
        <w:spacing w:line="360" w:lineRule="auto"/>
        <w:ind w:left="540"/>
        <w:jc w:val="center"/>
        <w:rPr>
          <w:b/>
          <w:sz w:val="28"/>
          <w:szCs w:val="28"/>
          <w:lang w:val="kk-KZ"/>
        </w:rPr>
      </w:pPr>
      <w:r w:rsidRPr="000A460C">
        <w:rPr>
          <w:b/>
          <w:sz w:val="28"/>
          <w:szCs w:val="28"/>
          <w:lang w:val="kk-KZ"/>
        </w:rPr>
        <w:t>ОҚУ ЖҰМЫС БАҒДАРЛАМАСЫ</w:t>
      </w:r>
    </w:p>
    <w:p w:rsidR="00E25796" w:rsidRPr="000A460C" w:rsidRDefault="00E25796" w:rsidP="00E25796">
      <w:pPr>
        <w:tabs>
          <w:tab w:val="left" w:pos="1540"/>
        </w:tabs>
        <w:jc w:val="both"/>
        <w:rPr>
          <w:b/>
          <w:sz w:val="28"/>
          <w:szCs w:val="28"/>
          <w:lang w:val="kk-KZ"/>
        </w:rPr>
      </w:pPr>
    </w:p>
    <w:p w:rsidR="00E25796" w:rsidRPr="000A460C" w:rsidRDefault="00E25796" w:rsidP="00E25796">
      <w:pPr>
        <w:spacing w:line="360" w:lineRule="auto"/>
        <w:ind w:left="540"/>
        <w:jc w:val="both"/>
        <w:rPr>
          <w:b/>
          <w:sz w:val="28"/>
          <w:szCs w:val="28"/>
          <w:lang w:val="kk-KZ"/>
        </w:rPr>
      </w:pPr>
    </w:p>
    <w:p w:rsidR="00E25796" w:rsidRPr="000A460C" w:rsidRDefault="000A460C" w:rsidP="00E25796">
      <w:pPr>
        <w:keepNext/>
        <w:autoSpaceDE w:val="0"/>
        <w:autoSpaceDN w:val="0"/>
        <w:adjustRightInd w:val="0"/>
        <w:ind w:firstLine="1620"/>
        <w:jc w:val="both"/>
        <w:rPr>
          <w:bCs/>
          <w:sz w:val="28"/>
          <w:szCs w:val="28"/>
          <w:lang w:val="kk-KZ"/>
        </w:rPr>
      </w:pPr>
      <w:r w:rsidRPr="000A460C">
        <w:rPr>
          <w:bCs/>
          <w:sz w:val="28"/>
          <w:szCs w:val="28"/>
          <w:lang w:val="kk-KZ"/>
        </w:rPr>
        <w:t xml:space="preserve">пән                   </w:t>
      </w:r>
      <w:r w:rsidRPr="000A460C">
        <w:rPr>
          <w:bCs/>
          <w:sz w:val="28"/>
          <w:szCs w:val="28"/>
          <w:lang w:val="kk-KZ"/>
        </w:rPr>
        <w:tab/>
      </w:r>
      <w:r w:rsidR="00E25796" w:rsidRPr="000A460C">
        <w:rPr>
          <w:sz w:val="28"/>
          <w:szCs w:val="28"/>
          <w:lang w:val="kk-KZ"/>
        </w:rPr>
        <w:t>Химия</w:t>
      </w:r>
    </w:p>
    <w:p w:rsidR="00E25796" w:rsidRPr="000A460C" w:rsidRDefault="000A460C" w:rsidP="00E25796">
      <w:pPr>
        <w:keepNext/>
        <w:autoSpaceDE w:val="0"/>
        <w:autoSpaceDN w:val="0"/>
        <w:adjustRightInd w:val="0"/>
        <w:ind w:firstLine="1620"/>
        <w:jc w:val="both"/>
        <w:rPr>
          <w:sz w:val="28"/>
          <w:szCs w:val="28"/>
          <w:lang w:val="kk-KZ"/>
        </w:rPr>
      </w:pPr>
      <w:r w:rsidRPr="000A460C">
        <w:rPr>
          <w:bCs/>
          <w:sz w:val="28"/>
          <w:szCs w:val="28"/>
          <w:lang w:val="kk-KZ"/>
        </w:rPr>
        <w:t xml:space="preserve">мамандығы   </w:t>
      </w:r>
      <w:r w:rsidRPr="000A460C">
        <w:rPr>
          <w:bCs/>
          <w:sz w:val="28"/>
          <w:szCs w:val="28"/>
          <w:lang w:val="kk-KZ"/>
        </w:rPr>
        <w:tab/>
      </w:r>
      <w:r>
        <w:rPr>
          <w:sz w:val="28"/>
          <w:szCs w:val="28"/>
        </w:rPr>
        <w:t>5В072400–</w:t>
      </w:r>
      <w:r w:rsidR="00E25796" w:rsidRPr="000A460C">
        <w:rPr>
          <w:sz w:val="28"/>
          <w:szCs w:val="28"/>
        </w:rPr>
        <w:t>Технология</w:t>
      </w:r>
      <w:r w:rsidR="00E25796" w:rsidRPr="000A460C">
        <w:rPr>
          <w:sz w:val="28"/>
          <w:szCs w:val="28"/>
          <w:lang w:val="kk-KZ"/>
        </w:rPr>
        <w:t xml:space="preserve">лық машиналар және </w:t>
      </w:r>
    </w:p>
    <w:p w:rsidR="00E25796" w:rsidRPr="000A460C" w:rsidRDefault="000A460C" w:rsidP="00E25796">
      <w:pPr>
        <w:keepNext/>
        <w:autoSpaceDE w:val="0"/>
        <w:autoSpaceDN w:val="0"/>
        <w:adjustRightInd w:val="0"/>
        <w:ind w:firstLine="1620"/>
        <w:jc w:val="both"/>
        <w:rPr>
          <w:sz w:val="28"/>
          <w:szCs w:val="28"/>
          <w:lang w:val="kk-KZ"/>
        </w:rPr>
      </w:pPr>
      <w:r>
        <w:rPr>
          <w:sz w:val="28"/>
          <w:szCs w:val="28"/>
          <w:lang w:val="kk-KZ"/>
        </w:rPr>
        <w:t xml:space="preserve">                      </w:t>
      </w:r>
      <w:r>
        <w:rPr>
          <w:sz w:val="28"/>
          <w:szCs w:val="28"/>
          <w:lang w:val="kk-KZ"/>
        </w:rPr>
        <w:tab/>
      </w:r>
      <w:r w:rsidR="00E25796" w:rsidRPr="000A460C">
        <w:rPr>
          <w:sz w:val="28"/>
          <w:szCs w:val="28"/>
          <w:lang w:val="kk-KZ"/>
        </w:rPr>
        <w:t xml:space="preserve">жабдықтар  </w:t>
      </w:r>
    </w:p>
    <w:p w:rsidR="00E25796" w:rsidRPr="000A460C" w:rsidRDefault="000A460C" w:rsidP="00E25796">
      <w:pPr>
        <w:keepNext/>
        <w:autoSpaceDE w:val="0"/>
        <w:autoSpaceDN w:val="0"/>
        <w:adjustRightInd w:val="0"/>
        <w:ind w:firstLine="1620"/>
        <w:jc w:val="both"/>
        <w:rPr>
          <w:sz w:val="28"/>
          <w:szCs w:val="28"/>
          <w:lang w:val="kk-KZ"/>
        </w:rPr>
      </w:pPr>
      <w:r>
        <w:rPr>
          <w:sz w:val="28"/>
          <w:szCs w:val="28"/>
          <w:lang w:val="kk-KZ"/>
        </w:rPr>
        <w:t>барлық кредит</w:t>
      </w:r>
      <w:r>
        <w:rPr>
          <w:sz w:val="28"/>
          <w:szCs w:val="28"/>
          <w:lang w:val="kk-KZ"/>
        </w:rPr>
        <w:tab/>
      </w:r>
      <w:r w:rsidR="00E25796" w:rsidRPr="000A460C">
        <w:rPr>
          <w:sz w:val="28"/>
          <w:szCs w:val="28"/>
          <w:lang w:val="kk-KZ"/>
        </w:rPr>
        <w:t>2</w:t>
      </w: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tbl>
      <w:tblPr>
        <w:tblW w:w="9198" w:type="dxa"/>
        <w:tblLook w:val="01E0" w:firstRow="1" w:lastRow="1" w:firstColumn="1" w:lastColumn="1" w:noHBand="0" w:noVBand="0"/>
      </w:tblPr>
      <w:tblGrid>
        <w:gridCol w:w="2448"/>
        <w:gridCol w:w="1490"/>
        <w:gridCol w:w="3100"/>
        <w:gridCol w:w="2160"/>
      </w:tblGrid>
      <w:tr w:rsidR="000A460C" w:rsidRPr="000A460C" w:rsidTr="00E25796">
        <w:tc>
          <w:tcPr>
            <w:tcW w:w="2448" w:type="dxa"/>
          </w:tcPr>
          <w:p w:rsidR="00E25796" w:rsidRPr="000A460C" w:rsidRDefault="00E25796" w:rsidP="00E25796">
            <w:pPr>
              <w:jc w:val="both"/>
              <w:rPr>
                <w:lang w:val="kk-KZ"/>
              </w:rPr>
            </w:pPr>
          </w:p>
        </w:tc>
        <w:tc>
          <w:tcPr>
            <w:tcW w:w="1490" w:type="dxa"/>
          </w:tcPr>
          <w:p w:rsidR="00E25796" w:rsidRPr="000A460C" w:rsidRDefault="00E25796" w:rsidP="00E25796">
            <w:pPr>
              <w:jc w:val="both"/>
              <w:rPr>
                <w:lang w:val="kk-KZ"/>
              </w:rPr>
            </w:pPr>
          </w:p>
        </w:tc>
        <w:tc>
          <w:tcPr>
            <w:tcW w:w="3100" w:type="dxa"/>
          </w:tcPr>
          <w:p w:rsidR="00E25796" w:rsidRPr="000A460C" w:rsidRDefault="00E25796" w:rsidP="00E25796">
            <w:pPr>
              <w:jc w:val="both"/>
              <w:rPr>
                <w:lang w:val="kk-KZ"/>
              </w:rPr>
            </w:pPr>
          </w:p>
        </w:tc>
        <w:tc>
          <w:tcPr>
            <w:tcW w:w="2160" w:type="dxa"/>
          </w:tcPr>
          <w:p w:rsidR="00E25796" w:rsidRPr="000A460C" w:rsidRDefault="00E25796" w:rsidP="00E25796">
            <w:pPr>
              <w:jc w:val="both"/>
              <w:rPr>
                <w:lang w:val="kk-KZ"/>
              </w:rPr>
            </w:pPr>
          </w:p>
        </w:tc>
      </w:tr>
      <w:tr w:rsidR="000A460C" w:rsidRPr="000A460C" w:rsidTr="00E25796">
        <w:tc>
          <w:tcPr>
            <w:tcW w:w="2448" w:type="dxa"/>
          </w:tcPr>
          <w:p w:rsidR="00E25796" w:rsidRPr="000A460C" w:rsidRDefault="00E25796" w:rsidP="00E25796">
            <w:pPr>
              <w:jc w:val="both"/>
              <w:rPr>
                <w:lang w:val="kk-KZ"/>
              </w:rPr>
            </w:pPr>
          </w:p>
        </w:tc>
        <w:tc>
          <w:tcPr>
            <w:tcW w:w="1490" w:type="dxa"/>
          </w:tcPr>
          <w:p w:rsidR="00E25796" w:rsidRPr="000A460C" w:rsidRDefault="00E25796" w:rsidP="00E25796">
            <w:pPr>
              <w:jc w:val="both"/>
              <w:rPr>
                <w:lang w:val="kk-KZ"/>
              </w:rPr>
            </w:pPr>
          </w:p>
        </w:tc>
        <w:tc>
          <w:tcPr>
            <w:tcW w:w="3100" w:type="dxa"/>
          </w:tcPr>
          <w:p w:rsidR="00E25796" w:rsidRPr="000A460C" w:rsidRDefault="00E25796" w:rsidP="00E25796">
            <w:pPr>
              <w:jc w:val="both"/>
              <w:rPr>
                <w:lang w:val="kk-KZ"/>
              </w:rPr>
            </w:pPr>
          </w:p>
        </w:tc>
        <w:tc>
          <w:tcPr>
            <w:tcW w:w="2160" w:type="dxa"/>
          </w:tcPr>
          <w:p w:rsidR="00E25796" w:rsidRPr="000A460C" w:rsidRDefault="00E25796" w:rsidP="00E25796">
            <w:pPr>
              <w:jc w:val="both"/>
              <w:rPr>
                <w:lang w:val="kk-KZ"/>
              </w:rPr>
            </w:pPr>
          </w:p>
        </w:tc>
      </w:tr>
      <w:tr w:rsidR="000A460C" w:rsidRPr="000A460C" w:rsidTr="00E25796">
        <w:tc>
          <w:tcPr>
            <w:tcW w:w="2448" w:type="dxa"/>
          </w:tcPr>
          <w:p w:rsidR="00E25796" w:rsidRPr="000A460C" w:rsidRDefault="00E25796" w:rsidP="00E25796">
            <w:pPr>
              <w:jc w:val="both"/>
              <w:rPr>
                <w:lang w:val="kk-KZ"/>
              </w:rPr>
            </w:pPr>
          </w:p>
        </w:tc>
        <w:tc>
          <w:tcPr>
            <w:tcW w:w="1490" w:type="dxa"/>
          </w:tcPr>
          <w:p w:rsidR="00E25796" w:rsidRPr="000A460C" w:rsidRDefault="00E25796" w:rsidP="00E25796">
            <w:pPr>
              <w:jc w:val="both"/>
              <w:rPr>
                <w:lang w:val="kk-KZ"/>
              </w:rPr>
            </w:pPr>
          </w:p>
        </w:tc>
        <w:tc>
          <w:tcPr>
            <w:tcW w:w="3100" w:type="dxa"/>
          </w:tcPr>
          <w:p w:rsidR="00E25796" w:rsidRPr="000A460C" w:rsidRDefault="00E25796" w:rsidP="00E25796">
            <w:pPr>
              <w:jc w:val="both"/>
              <w:rPr>
                <w:lang w:val="kk-KZ"/>
              </w:rPr>
            </w:pPr>
          </w:p>
        </w:tc>
        <w:tc>
          <w:tcPr>
            <w:tcW w:w="2160" w:type="dxa"/>
          </w:tcPr>
          <w:p w:rsidR="00E25796" w:rsidRPr="000A460C" w:rsidRDefault="00E25796" w:rsidP="00E25796">
            <w:pPr>
              <w:jc w:val="both"/>
              <w:rPr>
                <w:lang w:val="kk-KZ"/>
              </w:rPr>
            </w:pPr>
          </w:p>
        </w:tc>
      </w:tr>
      <w:tr w:rsidR="000A460C" w:rsidRPr="000A460C" w:rsidTr="00E25796">
        <w:tc>
          <w:tcPr>
            <w:tcW w:w="2448" w:type="dxa"/>
          </w:tcPr>
          <w:p w:rsidR="00E25796" w:rsidRPr="000A460C" w:rsidRDefault="00E25796" w:rsidP="00E25796">
            <w:pPr>
              <w:jc w:val="both"/>
              <w:rPr>
                <w:lang w:val="kk-KZ"/>
              </w:rPr>
            </w:pPr>
          </w:p>
        </w:tc>
        <w:tc>
          <w:tcPr>
            <w:tcW w:w="1490" w:type="dxa"/>
          </w:tcPr>
          <w:p w:rsidR="00E25796" w:rsidRPr="000A460C" w:rsidRDefault="00E25796" w:rsidP="00E25796">
            <w:pPr>
              <w:jc w:val="both"/>
              <w:rPr>
                <w:lang w:val="kk-KZ"/>
              </w:rPr>
            </w:pPr>
          </w:p>
        </w:tc>
        <w:tc>
          <w:tcPr>
            <w:tcW w:w="3100" w:type="dxa"/>
          </w:tcPr>
          <w:p w:rsidR="00E25796" w:rsidRPr="000A460C" w:rsidRDefault="00E25796" w:rsidP="00E25796">
            <w:pPr>
              <w:jc w:val="both"/>
              <w:rPr>
                <w:lang w:val="kk-KZ"/>
              </w:rPr>
            </w:pPr>
          </w:p>
        </w:tc>
        <w:tc>
          <w:tcPr>
            <w:tcW w:w="2160" w:type="dxa"/>
          </w:tcPr>
          <w:p w:rsidR="00E25796" w:rsidRPr="000A460C" w:rsidRDefault="00E25796" w:rsidP="00E25796">
            <w:pPr>
              <w:jc w:val="both"/>
              <w:rPr>
                <w:lang w:val="kk-KZ"/>
              </w:rPr>
            </w:pPr>
          </w:p>
        </w:tc>
      </w:tr>
      <w:tr w:rsidR="000A460C" w:rsidRPr="000A460C" w:rsidTr="00E25796">
        <w:tc>
          <w:tcPr>
            <w:tcW w:w="2448" w:type="dxa"/>
          </w:tcPr>
          <w:p w:rsidR="00E25796" w:rsidRPr="000A460C" w:rsidRDefault="00E25796" w:rsidP="00E25796">
            <w:pPr>
              <w:jc w:val="both"/>
              <w:rPr>
                <w:lang w:val="kk-KZ"/>
              </w:rPr>
            </w:pPr>
          </w:p>
        </w:tc>
        <w:tc>
          <w:tcPr>
            <w:tcW w:w="1490" w:type="dxa"/>
          </w:tcPr>
          <w:p w:rsidR="00E25796" w:rsidRPr="000A460C" w:rsidRDefault="00E25796" w:rsidP="00E25796">
            <w:pPr>
              <w:jc w:val="both"/>
              <w:rPr>
                <w:lang w:val="kk-KZ"/>
              </w:rPr>
            </w:pPr>
          </w:p>
        </w:tc>
        <w:tc>
          <w:tcPr>
            <w:tcW w:w="3100" w:type="dxa"/>
          </w:tcPr>
          <w:p w:rsidR="00E25796" w:rsidRPr="000A460C" w:rsidRDefault="00E25796" w:rsidP="00E25796">
            <w:pPr>
              <w:jc w:val="both"/>
              <w:rPr>
                <w:lang w:val="kk-KZ"/>
              </w:rPr>
            </w:pPr>
          </w:p>
        </w:tc>
        <w:tc>
          <w:tcPr>
            <w:tcW w:w="2160" w:type="dxa"/>
          </w:tcPr>
          <w:p w:rsidR="00E25796" w:rsidRPr="000A460C" w:rsidRDefault="00E25796" w:rsidP="00E25796">
            <w:pPr>
              <w:jc w:val="both"/>
              <w:rPr>
                <w:lang w:val="kk-KZ"/>
              </w:rPr>
            </w:pPr>
          </w:p>
        </w:tc>
      </w:tr>
    </w:tbl>
    <w:p w:rsidR="00E25796" w:rsidRPr="000A460C" w:rsidRDefault="00E25796" w:rsidP="00E25796">
      <w:pPr>
        <w:jc w:val="both"/>
        <w:rPr>
          <w:sz w:val="28"/>
          <w:szCs w:val="28"/>
          <w:vertAlign w:val="superscript"/>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142D46">
      <w:pPr>
        <w:jc w:val="center"/>
        <w:rPr>
          <w:sz w:val="28"/>
          <w:szCs w:val="28"/>
          <w:lang w:val="kk-KZ"/>
        </w:rPr>
      </w:pPr>
      <w:r w:rsidRPr="000A460C">
        <w:rPr>
          <w:sz w:val="28"/>
          <w:szCs w:val="28"/>
          <w:lang w:val="kk-KZ"/>
        </w:rPr>
        <w:t>Қостанай, 2015</w:t>
      </w:r>
    </w:p>
    <w:p w:rsidR="00E25796" w:rsidRPr="000A460C" w:rsidRDefault="00E25796" w:rsidP="00E25796">
      <w:pPr>
        <w:pStyle w:val="2"/>
        <w:jc w:val="both"/>
        <w:rPr>
          <w:rFonts w:ascii="Times New Roman" w:hAnsi="Times New Roman" w:cs="Times New Roman"/>
          <w:b w:val="0"/>
          <w:i w:val="0"/>
          <w:lang w:val="kk-KZ"/>
        </w:rPr>
      </w:pPr>
      <w:r w:rsidRPr="000A460C">
        <w:rPr>
          <w:rFonts w:ascii="Times New Roman" w:hAnsi="Times New Roman" w:cs="Times New Roman"/>
          <w:b w:val="0"/>
          <w:i w:val="0"/>
          <w:lang w:val="kk-KZ"/>
        </w:rPr>
        <w:lastRenderedPageBreak/>
        <w:t>Оқу ж</w:t>
      </w:r>
      <w:r w:rsidR="000A460C">
        <w:rPr>
          <w:rFonts w:ascii="Times New Roman" w:hAnsi="Times New Roman" w:cs="Times New Roman"/>
          <w:b w:val="0"/>
          <w:i w:val="0"/>
          <w:lang w:val="kk-KZ"/>
        </w:rPr>
        <w:t xml:space="preserve">ұмыс бағдарламасын аға оқытушы </w:t>
      </w:r>
      <w:r w:rsidRPr="000A460C">
        <w:rPr>
          <w:rFonts w:ascii="Times New Roman" w:hAnsi="Times New Roman" w:cs="Times New Roman"/>
          <w:b w:val="0"/>
          <w:i w:val="0"/>
          <w:lang w:val="kk-KZ"/>
        </w:rPr>
        <w:t>Махмутова Ж.С.</w:t>
      </w:r>
      <w:r w:rsidR="000A460C">
        <w:rPr>
          <w:rFonts w:ascii="Times New Roman" w:hAnsi="Times New Roman" w:cs="Times New Roman"/>
          <w:b w:val="0"/>
          <w:i w:val="0"/>
          <w:lang w:val="kk-KZ"/>
        </w:rPr>
        <w:t xml:space="preserve"> «Х</w:t>
      </w:r>
      <w:r w:rsidR="000A460C" w:rsidRPr="000A460C">
        <w:rPr>
          <w:rFonts w:ascii="Times New Roman" w:hAnsi="Times New Roman" w:cs="Times New Roman"/>
          <w:b w:val="0"/>
          <w:i w:val="0"/>
          <w:lang w:val="kk-KZ"/>
        </w:rPr>
        <w:t xml:space="preserve">имия» пәні бойынша типтік оқу бағдарламасы негізінде </w:t>
      </w:r>
      <w:r w:rsidRPr="000A460C">
        <w:rPr>
          <w:rFonts w:ascii="Times New Roman" w:hAnsi="Times New Roman" w:cs="Times New Roman"/>
          <w:b w:val="0"/>
          <w:i w:val="0"/>
          <w:lang w:val="kk-KZ"/>
        </w:rPr>
        <w:t xml:space="preserve">құрастырған </w:t>
      </w:r>
    </w:p>
    <w:p w:rsidR="000A460C" w:rsidRDefault="000A460C" w:rsidP="000A460C">
      <w:pPr>
        <w:jc w:val="both"/>
        <w:rPr>
          <w:iCs/>
          <w:sz w:val="28"/>
          <w:szCs w:val="28"/>
          <w:lang w:val="kk-KZ"/>
        </w:rPr>
      </w:pPr>
    </w:p>
    <w:p w:rsidR="000A460C" w:rsidRPr="00EA595C" w:rsidRDefault="000A460C" w:rsidP="000A460C">
      <w:pPr>
        <w:jc w:val="both"/>
        <w:rPr>
          <w:sz w:val="28"/>
          <w:szCs w:val="28"/>
          <w:lang w:val="kk-KZ"/>
        </w:rPr>
      </w:pPr>
      <w:r w:rsidRPr="00EA595C">
        <w:rPr>
          <w:iCs/>
          <w:sz w:val="28"/>
          <w:szCs w:val="28"/>
          <w:lang w:val="kk-KZ"/>
        </w:rPr>
        <w:t>__________ 2015ж.</w:t>
      </w:r>
      <w:r w:rsidRPr="00EA595C">
        <w:rPr>
          <w:sz w:val="28"/>
          <w:szCs w:val="28"/>
          <w:lang w:val="kk-KZ"/>
        </w:rPr>
        <w:t xml:space="preserve">                                                              _______________</w:t>
      </w:r>
    </w:p>
    <w:p w:rsidR="000A460C" w:rsidRPr="00EA595C" w:rsidRDefault="000A460C" w:rsidP="000A460C">
      <w:pPr>
        <w:jc w:val="both"/>
        <w:rPr>
          <w:sz w:val="28"/>
          <w:szCs w:val="28"/>
          <w:lang w:val="kk-KZ"/>
        </w:rPr>
      </w:pPr>
    </w:p>
    <w:p w:rsidR="000A460C" w:rsidRPr="00EA595C" w:rsidRDefault="000A460C" w:rsidP="000A460C">
      <w:pPr>
        <w:pStyle w:val="3"/>
        <w:jc w:val="both"/>
        <w:rPr>
          <w:rFonts w:ascii="Times New Roman" w:hAnsi="Times New Roman" w:cs="Times New Roman"/>
          <w:b w:val="0"/>
          <w:sz w:val="28"/>
          <w:szCs w:val="28"/>
          <w:lang w:val="kk-KZ"/>
        </w:rPr>
      </w:pPr>
      <w:r w:rsidRPr="00EA595C">
        <w:rPr>
          <w:rFonts w:ascii="Times New Roman" w:hAnsi="Times New Roman" w:cs="Times New Roman"/>
          <w:b w:val="0"/>
          <w:sz w:val="28"/>
          <w:szCs w:val="28"/>
          <w:lang w:val="kk-KZ"/>
        </w:rPr>
        <w:t>Биология және химия кафедрасының отырысында қаралған және ұсынылған</w:t>
      </w:r>
    </w:p>
    <w:p w:rsidR="000A460C" w:rsidRDefault="000A460C" w:rsidP="000A460C">
      <w:pPr>
        <w:jc w:val="both"/>
        <w:rPr>
          <w:sz w:val="28"/>
          <w:szCs w:val="28"/>
          <w:lang w:val="kk-KZ"/>
        </w:rPr>
      </w:pPr>
    </w:p>
    <w:p w:rsidR="000A460C" w:rsidRPr="00EA595C" w:rsidRDefault="000A460C" w:rsidP="000A460C">
      <w:pPr>
        <w:jc w:val="both"/>
        <w:rPr>
          <w:sz w:val="28"/>
          <w:szCs w:val="28"/>
          <w:lang w:val="kk-KZ"/>
        </w:rPr>
      </w:pPr>
      <w:r w:rsidRPr="00EA595C">
        <w:rPr>
          <w:sz w:val="28"/>
          <w:szCs w:val="28"/>
          <w:lang w:val="kk-KZ"/>
        </w:rPr>
        <w:t xml:space="preserve">__________ 2015 ж.         № _____ хаттама </w:t>
      </w:r>
    </w:p>
    <w:p w:rsidR="000A460C" w:rsidRPr="00EA595C" w:rsidRDefault="000A460C" w:rsidP="000A460C">
      <w:pPr>
        <w:jc w:val="both"/>
        <w:rPr>
          <w:sz w:val="28"/>
          <w:szCs w:val="28"/>
          <w:lang w:val="kk-KZ"/>
        </w:rPr>
      </w:pPr>
    </w:p>
    <w:p w:rsidR="000A460C" w:rsidRPr="00254546" w:rsidRDefault="000A460C" w:rsidP="000A460C">
      <w:pPr>
        <w:pStyle w:val="3"/>
        <w:tabs>
          <w:tab w:val="left" w:pos="6660"/>
        </w:tabs>
        <w:jc w:val="both"/>
        <w:rPr>
          <w:rFonts w:ascii="Times New Roman" w:hAnsi="Times New Roman" w:cs="Times New Roman"/>
          <w:b w:val="0"/>
          <w:sz w:val="28"/>
          <w:szCs w:val="28"/>
          <w:lang w:val="kk-KZ"/>
        </w:rPr>
      </w:pPr>
      <w:r w:rsidRPr="00EA595C">
        <w:rPr>
          <w:rFonts w:ascii="Times New Roman" w:hAnsi="Times New Roman" w:cs="Times New Roman"/>
          <w:b w:val="0"/>
          <w:sz w:val="28"/>
          <w:szCs w:val="28"/>
          <w:lang w:val="kk-KZ"/>
        </w:rPr>
        <w:t>Кафедра меңгерушісі               _______________</w:t>
      </w:r>
      <w:r>
        <w:rPr>
          <w:rFonts w:ascii="Times New Roman" w:hAnsi="Times New Roman" w:cs="Times New Roman"/>
          <w:b w:val="0"/>
          <w:sz w:val="28"/>
          <w:szCs w:val="28"/>
          <w:lang w:val="kk-KZ"/>
        </w:rPr>
        <w:t xml:space="preserve">             </w:t>
      </w:r>
      <w:r w:rsidRPr="00254546">
        <w:rPr>
          <w:rFonts w:ascii="Times New Roman" w:hAnsi="Times New Roman" w:cs="Times New Roman"/>
          <w:b w:val="0"/>
          <w:sz w:val="28"/>
          <w:szCs w:val="28"/>
          <w:lang w:val="kk-KZ"/>
        </w:rPr>
        <w:t>Г. Сұлтанғазина</w:t>
      </w:r>
    </w:p>
    <w:p w:rsidR="000A460C" w:rsidRPr="00254546" w:rsidRDefault="000A460C" w:rsidP="000A460C">
      <w:pPr>
        <w:jc w:val="both"/>
        <w:rPr>
          <w:sz w:val="28"/>
          <w:szCs w:val="28"/>
          <w:lang w:val="kk-KZ"/>
        </w:rPr>
      </w:pPr>
    </w:p>
    <w:p w:rsidR="000A460C" w:rsidRPr="00254546" w:rsidRDefault="000A460C" w:rsidP="000A460C">
      <w:pPr>
        <w:jc w:val="both"/>
        <w:rPr>
          <w:sz w:val="28"/>
          <w:szCs w:val="28"/>
          <w:lang w:val="kk-KZ"/>
        </w:rPr>
      </w:pPr>
    </w:p>
    <w:p w:rsidR="000A460C" w:rsidRPr="00254546" w:rsidRDefault="000A460C" w:rsidP="000A460C">
      <w:pPr>
        <w:jc w:val="both"/>
        <w:rPr>
          <w:sz w:val="28"/>
          <w:szCs w:val="28"/>
          <w:lang w:val="kk-KZ"/>
        </w:rPr>
      </w:pPr>
      <w:r w:rsidRPr="00254546">
        <w:rPr>
          <w:sz w:val="28"/>
          <w:szCs w:val="28"/>
          <w:lang w:val="kk-KZ"/>
        </w:rPr>
        <w:t>Аграрлық-биологиялық факультетінің әдістемелік кеңесінде мақұлданған</w:t>
      </w:r>
    </w:p>
    <w:p w:rsidR="000A460C" w:rsidRPr="00254546" w:rsidRDefault="000A460C" w:rsidP="000A460C">
      <w:pPr>
        <w:jc w:val="both"/>
        <w:rPr>
          <w:sz w:val="28"/>
          <w:szCs w:val="28"/>
          <w:lang w:val="kk-KZ"/>
        </w:rPr>
      </w:pPr>
    </w:p>
    <w:p w:rsidR="000A460C" w:rsidRPr="00254546" w:rsidRDefault="000A460C" w:rsidP="000A460C">
      <w:pPr>
        <w:jc w:val="both"/>
        <w:rPr>
          <w:sz w:val="28"/>
          <w:szCs w:val="28"/>
          <w:lang w:val="kk-KZ"/>
        </w:rPr>
      </w:pPr>
      <w:r w:rsidRPr="00254546">
        <w:rPr>
          <w:sz w:val="28"/>
          <w:szCs w:val="28"/>
          <w:lang w:val="kk-KZ"/>
        </w:rPr>
        <w:t>__________ 2015 ж.         № _____ хаттама</w:t>
      </w:r>
    </w:p>
    <w:p w:rsidR="000A460C" w:rsidRPr="00254546" w:rsidRDefault="000A460C" w:rsidP="000A460C">
      <w:pPr>
        <w:jc w:val="both"/>
        <w:rPr>
          <w:sz w:val="28"/>
          <w:szCs w:val="28"/>
          <w:lang w:val="kk-KZ"/>
        </w:rPr>
      </w:pPr>
    </w:p>
    <w:p w:rsidR="000A460C" w:rsidRPr="00254546" w:rsidRDefault="000A460C" w:rsidP="000A460C">
      <w:pPr>
        <w:jc w:val="both"/>
        <w:rPr>
          <w:sz w:val="28"/>
          <w:szCs w:val="28"/>
          <w:lang w:val="kk-KZ"/>
        </w:rPr>
      </w:pPr>
      <w:r w:rsidRPr="00254546">
        <w:rPr>
          <w:sz w:val="28"/>
          <w:szCs w:val="28"/>
          <w:lang w:val="kk-KZ"/>
        </w:rPr>
        <w:t xml:space="preserve">Әдістемелік кеңестің төрағасы  </w:t>
      </w:r>
      <w:r>
        <w:rPr>
          <w:sz w:val="28"/>
          <w:szCs w:val="28"/>
          <w:lang w:val="kk-KZ"/>
        </w:rPr>
        <w:t xml:space="preserve">    _______________      </w:t>
      </w:r>
      <w:r w:rsidRPr="00254546">
        <w:rPr>
          <w:sz w:val="28"/>
          <w:szCs w:val="28"/>
          <w:lang w:val="kk-KZ"/>
        </w:rPr>
        <w:t>М. Шепелев</w:t>
      </w:r>
    </w:p>
    <w:p w:rsidR="000A460C" w:rsidRPr="00775505" w:rsidRDefault="000A460C" w:rsidP="000A460C">
      <w:pPr>
        <w:autoSpaceDE w:val="0"/>
        <w:autoSpaceDN w:val="0"/>
        <w:adjustRightInd w:val="0"/>
        <w:rPr>
          <w:b/>
          <w:bCs/>
          <w:sz w:val="28"/>
          <w:szCs w:val="28"/>
          <w:lang w:val="kk-KZ"/>
        </w:rPr>
      </w:pPr>
    </w:p>
    <w:p w:rsidR="000A460C" w:rsidRPr="00D75384" w:rsidRDefault="000A460C" w:rsidP="000A460C">
      <w:pPr>
        <w:autoSpaceDE w:val="0"/>
        <w:autoSpaceDN w:val="0"/>
        <w:adjustRightInd w:val="0"/>
        <w:rPr>
          <w:rFonts w:ascii="14" w:hAnsi="14" w:cs="Times New Roman CYR"/>
          <w:b/>
          <w:bCs/>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jc w:val="both"/>
        <w:rPr>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tabs>
          <w:tab w:val="left" w:pos="3834"/>
        </w:tabs>
        <w:autoSpaceDE w:val="0"/>
        <w:autoSpaceDN w:val="0"/>
        <w:adjustRightInd w:val="0"/>
        <w:jc w:val="both"/>
        <w:rPr>
          <w:b/>
          <w:bCs/>
          <w:sz w:val="28"/>
          <w:szCs w:val="28"/>
          <w:lang w:val="kk-KZ"/>
        </w:rPr>
      </w:pPr>
    </w:p>
    <w:p w:rsidR="00E25796" w:rsidRPr="000A460C" w:rsidRDefault="00E25796" w:rsidP="00E25796">
      <w:pPr>
        <w:jc w:val="both"/>
        <w:rPr>
          <w:b/>
          <w:sz w:val="28"/>
          <w:szCs w:val="28"/>
          <w:lang w:val="kk-KZ"/>
        </w:rPr>
      </w:pPr>
    </w:p>
    <w:p w:rsidR="00E25796" w:rsidRPr="000A460C" w:rsidRDefault="00E25796" w:rsidP="000A460C">
      <w:pPr>
        <w:ind w:firstLine="709"/>
        <w:jc w:val="both"/>
        <w:rPr>
          <w:sz w:val="28"/>
          <w:szCs w:val="28"/>
          <w:lang w:val="kk-KZ"/>
        </w:rPr>
      </w:pPr>
      <w:r w:rsidRPr="000A460C">
        <w:rPr>
          <w:b/>
          <w:sz w:val="28"/>
          <w:szCs w:val="28"/>
          <w:lang w:val="kk-KZ"/>
        </w:rPr>
        <w:lastRenderedPageBreak/>
        <w:t>1 Пәннің сипаттамасы:</w:t>
      </w:r>
      <w:r w:rsidRPr="000A460C">
        <w:rPr>
          <w:sz w:val="28"/>
          <w:szCs w:val="28"/>
          <w:lang w:val="kk-KZ"/>
        </w:rPr>
        <w:t xml:space="preserve"> </w:t>
      </w: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r w:rsidRPr="000A460C">
        <w:rPr>
          <w:sz w:val="28"/>
          <w:szCs w:val="28"/>
          <w:lang w:val="kk-KZ"/>
        </w:rPr>
        <w:t xml:space="preserve">«Химия» пәні </w:t>
      </w:r>
      <w:r w:rsidR="000A460C" w:rsidRPr="000A460C">
        <w:rPr>
          <w:sz w:val="28"/>
          <w:szCs w:val="28"/>
          <w:lang w:val="kk-KZ"/>
        </w:rPr>
        <w:t xml:space="preserve">міндетті базалық </w:t>
      </w:r>
      <w:r w:rsidRPr="000A460C">
        <w:rPr>
          <w:sz w:val="28"/>
          <w:szCs w:val="28"/>
          <w:lang w:val="kk-KZ"/>
        </w:rPr>
        <w:t xml:space="preserve">пәні болып табылады. </w:t>
      </w:r>
    </w:p>
    <w:p w:rsidR="00E25796" w:rsidRPr="000A460C" w:rsidRDefault="000A460C" w:rsidP="000A460C">
      <w:pPr>
        <w:ind w:firstLine="709"/>
        <w:jc w:val="both"/>
        <w:rPr>
          <w:b/>
          <w:sz w:val="28"/>
          <w:szCs w:val="28"/>
          <w:lang w:val="kk-KZ"/>
        </w:rPr>
      </w:pPr>
      <w:r w:rsidRPr="000A460C">
        <w:rPr>
          <w:sz w:val="28"/>
          <w:szCs w:val="28"/>
          <w:lang w:val="kk-KZ"/>
        </w:rPr>
        <w:t xml:space="preserve">Аталған пән 5В072400–Технологиялық машиналар және жабдықтар мамандығын менгеруде кәсіптік білім мен дағдыларды қалыптастырады. </w:t>
      </w:r>
      <w:r w:rsidR="00E25796" w:rsidRPr="000A460C">
        <w:rPr>
          <w:sz w:val="28"/>
          <w:szCs w:val="28"/>
          <w:lang w:val="kk-KZ"/>
        </w:rPr>
        <w:t>Химия – жаратылыстану ғылымдарының ішінде орталық орындардың б</w:t>
      </w:r>
      <w:r>
        <w:rPr>
          <w:sz w:val="28"/>
          <w:szCs w:val="28"/>
          <w:lang w:val="kk-KZ"/>
        </w:rPr>
        <w:t xml:space="preserve">ірін алатын  көп салалы ғылым. </w:t>
      </w:r>
      <w:r w:rsidR="00E25796" w:rsidRPr="000A460C">
        <w:rPr>
          <w:sz w:val="28"/>
          <w:szCs w:val="28"/>
          <w:lang w:val="kk-KZ"/>
        </w:rPr>
        <w:t>Химия студенттiң логикалық ойлау қабiлеттiн дамытады, ғылыми – диалектикалық көзқарасын қалыптастырады, химияның өмiрмен тығыз байланыстығын көрсетедi, басқа химиялық және арнаулы мамандық пәндерiн меңгерудi жеңiлдетедi.</w:t>
      </w:r>
    </w:p>
    <w:p w:rsidR="000A460C" w:rsidRPr="000A460C" w:rsidRDefault="000A460C" w:rsidP="000A460C">
      <w:pPr>
        <w:pStyle w:val="a3"/>
        <w:spacing w:after="0"/>
        <w:ind w:left="0" w:firstLine="709"/>
        <w:jc w:val="both"/>
        <w:rPr>
          <w:sz w:val="28"/>
          <w:szCs w:val="28"/>
          <w:lang w:val="kk-KZ"/>
        </w:rPr>
      </w:pPr>
      <w:r w:rsidRPr="000A460C">
        <w:rPr>
          <w:b/>
          <w:sz w:val="28"/>
          <w:szCs w:val="28"/>
          <w:lang w:val="kk-KZ"/>
        </w:rPr>
        <w:t xml:space="preserve">Пререквизиттері: </w:t>
      </w:r>
      <w:bookmarkStart w:id="0" w:name="_GoBack"/>
      <w:r w:rsidRPr="000A460C">
        <w:rPr>
          <w:sz w:val="28"/>
          <w:szCs w:val="28"/>
          <w:lang w:val="kk-KZ"/>
        </w:rPr>
        <w:t>химия</w:t>
      </w:r>
      <w:bookmarkEnd w:id="0"/>
    </w:p>
    <w:p w:rsidR="00E25796" w:rsidRPr="00B6026B" w:rsidRDefault="00E25796" w:rsidP="000A460C">
      <w:pPr>
        <w:ind w:firstLine="709"/>
        <w:jc w:val="both"/>
        <w:rPr>
          <w:sz w:val="28"/>
          <w:szCs w:val="28"/>
          <w:lang w:val="kk-KZ"/>
        </w:rPr>
      </w:pPr>
      <w:r w:rsidRPr="000A460C">
        <w:rPr>
          <w:b/>
          <w:sz w:val="28"/>
          <w:szCs w:val="28"/>
          <w:lang w:val="kk-KZ"/>
        </w:rPr>
        <w:t>Постреквизиттері:</w:t>
      </w:r>
      <w:r w:rsidR="00B6026B">
        <w:rPr>
          <w:b/>
          <w:sz w:val="28"/>
          <w:szCs w:val="28"/>
          <w:lang w:val="kk-KZ"/>
        </w:rPr>
        <w:t xml:space="preserve"> </w:t>
      </w:r>
      <w:r w:rsidR="00B6026B">
        <w:rPr>
          <w:sz w:val="28"/>
          <w:szCs w:val="28"/>
          <w:lang w:val="kk-KZ"/>
        </w:rPr>
        <w:t>м</w:t>
      </w:r>
      <w:r w:rsidR="00B6026B" w:rsidRPr="00B6026B">
        <w:rPr>
          <w:sz w:val="28"/>
          <w:szCs w:val="28"/>
          <w:lang w:val="kk-KZ"/>
        </w:rPr>
        <w:t>атериалтану және конструкциялық материалдар технологиясы</w:t>
      </w:r>
      <w:r w:rsidR="00B6026B">
        <w:rPr>
          <w:sz w:val="28"/>
          <w:szCs w:val="28"/>
          <w:lang w:val="kk-KZ"/>
        </w:rPr>
        <w:t>, м</w:t>
      </w:r>
      <w:r w:rsidR="00B6026B" w:rsidRPr="00B6026B">
        <w:rPr>
          <w:sz w:val="28"/>
          <w:szCs w:val="28"/>
          <w:lang w:val="kk-KZ"/>
        </w:rPr>
        <w:t>ашинажасау технологиясы</w:t>
      </w:r>
    </w:p>
    <w:p w:rsidR="00B6026B" w:rsidRPr="00957615" w:rsidRDefault="00B6026B" w:rsidP="00B6026B">
      <w:pPr>
        <w:ind w:firstLine="709"/>
        <w:jc w:val="both"/>
        <w:rPr>
          <w:b/>
          <w:sz w:val="28"/>
          <w:lang w:val="kk-KZ" w:eastAsia="ko-KR"/>
        </w:rPr>
      </w:pPr>
      <w:r w:rsidRPr="00957615">
        <w:rPr>
          <w:b/>
          <w:sz w:val="28"/>
          <w:lang w:val="kk-KZ" w:eastAsia="ko-KR"/>
        </w:rPr>
        <w:t xml:space="preserve">Пәннің мақсаттары мен міндеттері </w:t>
      </w:r>
    </w:p>
    <w:p w:rsidR="00E25796" w:rsidRPr="000A460C" w:rsidRDefault="00B6026B" w:rsidP="000A460C">
      <w:pPr>
        <w:ind w:firstLine="709"/>
        <w:jc w:val="both"/>
        <w:rPr>
          <w:sz w:val="28"/>
          <w:szCs w:val="28"/>
          <w:lang w:val="kk-KZ" w:eastAsia="ko-KR"/>
        </w:rPr>
      </w:pPr>
      <w:r w:rsidRPr="00957615">
        <w:rPr>
          <w:sz w:val="28"/>
          <w:lang w:val="kk-KZ" w:eastAsia="ko-KR"/>
        </w:rPr>
        <w:t>Пәннің мақсаты:</w:t>
      </w:r>
      <w:r>
        <w:rPr>
          <w:sz w:val="28"/>
          <w:lang w:val="kk-KZ" w:eastAsia="ko-KR"/>
        </w:rPr>
        <w:t xml:space="preserve"> с</w:t>
      </w:r>
      <w:r w:rsidR="00E25796" w:rsidRPr="000A460C">
        <w:rPr>
          <w:sz w:val="28"/>
          <w:szCs w:val="28"/>
          <w:lang w:val="kk-KZ"/>
        </w:rPr>
        <w:t>туденттің диалектикалық-материалистік көзқарасын қалыптастыру және химиялық ой-өрісін кеңейту, қазіргі з</w:t>
      </w:r>
      <w:r>
        <w:rPr>
          <w:sz w:val="28"/>
          <w:szCs w:val="28"/>
          <w:lang w:val="kk-KZ"/>
        </w:rPr>
        <w:t xml:space="preserve">аманғы техникада химия заңдары </w:t>
      </w:r>
      <w:r w:rsidR="00E25796" w:rsidRPr="000A460C">
        <w:rPr>
          <w:sz w:val="28"/>
          <w:szCs w:val="28"/>
          <w:lang w:val="kk-KZ"/>
        </w:rPr>
        <w:t>мен процесстерді қолданудың ғылыми негіздерімен және техникалық материалдардың қасиеттерімен таныстыру</w:t>
      </w:r>
      <w:r>
        <w:rPr>
          <w:sz w:val="28"/>
          <w:szCs w:val="28"/>
          <w:lang w:val="kk-KZ"/>
        </w:rPr>
        <w:t xml:space="preserve">. </w:t>
      </w:r>
      <w:r w:rsidR="00E25796" w:rsidRPr="00B6026B">
        <w:rPr>
          <w:iCs/>
          <w:sz w:val="28"/>
          <w:szCs w:val="28"/>
          <w:lang w:val="kk-KZ" w:eastAsia="ko-KR"/>
        </w:rPr>
        <w:t>Міндеттері:</w:t>
      </w:r>
      <w:r>
        <w:rPr>
          <w:b/>
          <w:iCs/>
          <w:sz w:val="28"/>
          <w:szCs w:val="28"/>
          <w:lang w:val="kk-KZ" w:eastAsia="ko-KR"/>
        </w:rPr>
        <w:t xml:space="preserve"> </w:t>
      </w:r>
      <w:r>
        <w:rPr>
          <w:sz w:val="28"/>
          <w:szCs w:val="28"/>
          <w:lang w:val="kk-KZ"/>
        </w:rPr>
        <w:t>с</w:t>
      </w:r>
      <w:r w:rsidR="00E25796" w:rsidRPr="000A460C">
        <w:rPr>
          <w:sz w:val="28"/>
          <w:szCs w:val="28"/>
          <w:lang w:val="kk-KZ"/>
        </w:rPr>
        <w:t>тудентердің химиялық біліктілік деңгейін қалыптастыру, қазіргі заманғы химия ғылымының негіздерін меңгеру арқылы химияның арнайы бөлімдерін меңгеру</w:t>
      </w:r>
      <w:r>
        <w:rPr>
          <w:sz w:val="28"/>
          <w:szCs w:val="28"/>
          <w:lang w:val="kk-KZ"/>
        </w:rPr>
        <w:t>.</w:t>
      </w:r>
    </w:p>
    <w:p w:rsidR="00B6026B" w:rsidRPr="000626B7" w:rsidRDefault="00B6026B" w:rsidP="00B6026B">
      <w:pPr>
        <w:ind w:firstLine="709"/>
        <w:jc w:val="both"/>
        <w:rPr>
          <w:sz w:val="28"/>
          <w:szCs w:val="28"/>
          <w:lang w:val="kk-KZ"/>
        </w:rPr>
      </w:pPr>
      <w:r w:rsidRPr="00957615">
        <w:rPr>
          <w:sz w:val="28"/>
          <w:lang w:val="kk-KZ" w:eastAsia="ko-KR"/>
        </w:rPr>
        <w:t xml:space="preserve">Пәнді </w:t>
      </w:r>
      <w:r>
        <w:rPr>
          <w:sz w:val="28"/>
          <w:szCs w:val="28"/>
          <w:lang w:val="kk-KZ"/>
        </w:rPr>
        <w:t>оқу барысында білім алушылар</w:t>
      </w:r>
    </w:p>
    <w:p w:rsidR="00B6026B" w:rsidRPr="00957615" w:rsidRDefault="00B6026B" w:rsidP="00B6026B">
      <w:pPr>
        <w:ind w:firstLine="709"/>
        <w:jc w:val="both"/>
        <w:rPr>
          <w:i/>
          <w:sz w:val="28"/>
          <w:szCs w:val="20"/>
          <w:lang w:val="kk-KZ" w:eastAsia="ko-KR"/>
        </w:rPr>
      </w:pPr>
      <w:r w:rsidRPr="00957615">
        <w:rPr>
          <w:b/>
          <w:bCs/>
          <w:i/>
          <w:sz w:val="28"/>
          <w:lang w:val="kk-KZ" w:eastAsia="ko-KR"/>
        </w:rPr>
        <w:t>бiлуі керек</w:t>
      </w:r>
      <w:r>
        <w:rPr>
          <w:b/>
          <w:bCs/>
          <w:i/>
          <w:sz w:val="28"/>
          <w:lang w:val="kk-KZ" w:eastAsia="ko-KR"/>
        </w:rPr>
        <w:t>:</w:t>
      </w:r>
      <w:r w:rsidRPr="00957615">
        <w:rPr>
          <w:i/>
          <w:sz w:val="28"/>
          <w:szCs w:val="20"/>
          <w:lang w:val="kk-KZ" w:eastAsia="ko-KR"/>
        </w:rPr>
        <w:t xml:space="preserve"> </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химияның негiзгi түсiнiктерi мен стехиометриялық заңдарын;</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атом құрылысының кванттық теориясының негiзгi түсiнiктерiн;</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қазiргi заманғы атом құрылысы жөнiнд</w:t>
      </w:r>
      <w:r w:rsidR="00B6026B" w:rsidRPr="00B6026B">
        <w:rPr>
          <w:sz w:val="28"/>
          <w:szCs w:val="28"/>
          <w:lang w:val="kk-KZ" w:eastAsia="ko-KR"/>
        </w:rPr>
        <w:t>егi ғылыми көзқарас тұрғысынан</w:t>
      </w:r>
      <w:r w:rsidRPr="00B6026B">
        <w:rPr>
          <w:sz w:val="28"/>
          <w:szCs w:val="28"/>
          <w:lang w:val="kk-KZ" w:eastAsia="ko-KR"/>
        </w:rPr>
        <w:t xml:space="preserve"> элементтердің периодтық заңын;</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бейорганикалық заттардың негiзгi кластарын және олардың генетикалық байланысын, химиялық қасиеттерін;</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реакция жылдамдығына концентрацияның, температураның, катализатордың әсерiн. Биологиялық жүйелердiң катализаторлары - ферменттер жөнiндегi алғашқы түсiнiктердi;</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ерiтi</w:t>
      </w:r>
      <w:r w:rsidR="00B6026B">
        <w:rPr>
          <w:sz w:val="28"/>
          <w:szCs w:val="28"/>
          <w:lang w:val="kk-KZ" w:eastAsia="ko-KR"/>
        </w:rPr>
        <w:t xml:space="preserve">ндiлердiң </w:t>
      </w:r>
      <w:r w:rsidRPr="00B6026B">
        <w:rPr>
          <w:sz w:val="28"/>
          <w:szCs w:val="28"/>
          <w:lang w:val="kk-KZ" w:eastAsia="ko-KR"/>
        </w:rPr>
        <w:t>концентрацияларын сипаттайтын әдiстердi;</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электролит ерітінділерінің қасиеттерін</w:t>
      </w:r>
      <w:r w:rsidR="00B6026B" w:rsidRPr="00B6026B">
        <w:rPr>
          <w:sz w:val="28"/>
          <w:szCs w:val="28"/>
          <w:lang w:val="kk-KZ" w:eastAsia="ko-KR"/>
        </w:rPr>
        <w:t>;</w:t>
      </w:r>
      <w:r w:rsidRPr="00B6026B">
        <w:rPr>
          <w:sz w:val="28"/>
          <w:szCs w:val="28"/>
          <w:lang w:val="kk-KZ" w:eastAsia="ko-KR"/>
        </w:rPr>
        <w:t xml:space="preserve"> </w:t>
      </w:r>
      <w:r w:rsidR="00B6026B" w:rsidRPr="00B6026B">
        <w:rPr>
          <w:sz w:val="28"/>
          <w:szCs w:val="28"/>
          <w:lang w:val="kk-KZ" w:eastAsia="ko-KR"/>
        </w:rPr>
        <w:t>с</w:t>
      </w:r>
      <w:r w:rsidRPr="00B6026B">
        <w:rPr>
          <w:sz w:val="28"/>
          <w:szCs w:val="28"/>
          <w:lang w:val="kk-KZ" w:eastAsia="ko-KR"/>
        </w:rPr>
        <w:t>удың иондық көбейтiндiсiн және ерiтiндiнiң сутектiк көрсеткiшiн;</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химиялық процестердiң энергетикасын және жүру бағытын</w:t>
      </w:r>
      <w:r w:rsidR="00B6026B">
        <w:rPr>
          <w:sz w:val="28"/>
          <w:szCs w:val="28"/>
          <w:lang w:val="kk-KZ" w:eastAsia="ko-KR"/>
        </w:rPr>
        <w:t>;</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тұздардың гидролизге түсу себептерiн</w:t>
      </w:r>
      <w:r w:rsidR="00B6026B">
        <w:rPr>
          <w:sz w:val="28"/>
          <w:szCs w:val="28"/>
          <w:lang w:val="kk-KZ" w:eastAsia="ko-KR"/>
        </w:rPr>
        <w:t>;</w:t>
      </w:r>
      <w:r w:rsidRPr="00B6026B">
        <w:rPr>
          <w:sz w:val="28"/>
          <w:szCs w:val="28"/>
          <w:lang w:val="kk-KZ" w:eastAsia="ko-KR"/>
        </w:rPr>
        <w:t xml:space="preserve"> </w:t>
      </w:r>
      <w:r w:rsidR="00B6026B">
        <w:rPr>
          <w:sz w:val="28"/>
          <w:szCs w:val="28"/>
          <w:lang w:val="kk-KZ" w:eastAsia="ko-KR"/>
        </w:rPr>
        <w:t>ж</w:t>
      </w:r>
      <w:r w:rsidRPr="00B6026B">
        <w:rPr>
          <w:sz w:val="28"/>
          <w:szCs w:val="28"/>
          <w:lang w:val="kk-KZ" w:eastAsia="ko-KR"/>
        </w:rPr>
        <w:t>ануарлар организмдерiндегi гидролиздiк процестердiң ролi жөнiндегi бастапқы түсiнiктердi:</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 xml:space="preserve">тотығу–тотықсыздану реакцияларының </w:t>
      </w:r>
      <w:r w:rsidR="00B6026B">
        <w:rPr>
          <w:sz w:val="28"/>
          <w:szCs w:val="28"/>
          <w:lang w:val="kk-KZ" w:eastAsia="ko-KR"/>
        </w:rPr>
        <w:t xml:space="preserve">жүру заңдылықтарын, ТТР–дiң </w:t>
      </w:r>
      <w:r w:rsidRPr="00B6026B">
        <w:rPr>
          <w:sz w:val="28"/>
          <w:szCs w:val="28"/>
          <w:lang w:val="kk-KZ" w:eastAsia="ko-KR"/>
        </w:rPr>
        <w:t xml:space="preserve">жануарлар мен өсiмдiктер </w:t>
      </w:r>
      <w:r w:rsidR="00B6026B">
        <w:rPr>
          <w:sz w:val="28"/>
          <w:szCs w:val="28"/>
          <w:lang w:val="kk-KZ" w:eastAsia="ko-KR"/>
        </w:rPr>
        <w:t>ағзаларындағы</w:t>
      </w:r>
      <w:r w:rsidRPr="00B6026B">
        <w:rPr>
          <w:sz w:val="28"/>
          <w:szCs w:val="28"/>
          <w:lang w:val="kk-KZ" w:eastAsia="ko-KR"/>
        </w:rPr>
        <w:t xml:space="preserve"> маңызы жөнiндегi алғашқы түсiнiктердi;</w:t>
      </w:r>
    </w:p>
    <w:p w:rsidR="00E25796" w:rsidRPr="00B6026B" w:rsidRDefault="00E25796" w:rsidP="00B6026B">
      <w:pPr>
        <w:ind w:left="709"/>
        <w:jc w:val="both"/>
        <w:rPr>
          <w:b/>
          <w:i/>
          <w:sz w:val="28"/>
          <w:szCs w:val="28"/>
          <w:lang w:val="kk-KZ" w:eastAsia="ko-KR"/>
        </w:rPr>
      </w:pPr>
      <w:r w:rsidRPr="00B6026B">
        <w:rPr>
          <w:b/>
          <w:i/>
          <w:sz w:val="28"/>
          <w:szCs w:val="28"/>
          <w:lang w:val="kk-KZ" w:eastAsia="ko-KR"/>
        </w:rPr>
        <w:t>игеруі керек</w:t>
      </w:r>
      <w:r w:rsidR="00B6026B" w:rsidRPr="00B6026B">
        <w:rPr>
          <w:b/>
          <w:i/>
          <w:sz w:val="28"/>
          <w:szCs w:val="28"/>
          <w:lang w:val="kk-KZ" w:eastAsia="ko-KR"/>
        </w:rPr>
        <w:t>:</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химиялық реактивтердiң тазалық деңгейi бойынша сұрыпталуын, яғни маркасын ажырата білуді;</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lastRenderedPageBreak/>
        <w:t>химиялық реактивтермен жұмыс iстеу ережелерiн игеріп тәжірибелер қоюды;</w:t>
      </w:r>
    </w:p>
    <w:p w:rsidR="00E25796" w:rsidRPr="00B6026B" w:rsidRDefault="00E25796" w:rsidP="00B6026B">
      <w:pPr>
        <w:ind w:left="709"/>
        <w:jc w:val="both"/>
        <w:rPr>
          <w:b/>
          <w:i/>
          <w:sz w:val="28"/>
          <w:szCs w:val="28"/>
          <w:lang w:val="kk-KZ" w:eastAsia="ko-KR"/>
        </w:rPr>
      </w:pPr>
      <w:r w:rsidRPr="00B6026B">
        <w:rPr>
          <w:b/>
          <w:i/>
          <w:sz w:val="28"/>
          <w:szCs w:val="28"/>
          <w:lang w:val="kk-KZ" w:eastAsia="ko-KR"/>
        </w:rPr>
        <w:t>дағдысы болуы керек</w:t>
      </w:r>
      <w:r w:rsidR="00B6026B" w:rsidRPr="00B6026B">
        <w:rPr>
          <w:b/>
          <w:i/>
          <w:sz w:val="28"/>
          <w:szCs w:val="28"/>
          <w:lang w:val="kk-KZ" w:eastAsia="ko-KR"/>
        </w:rPr>
        <w:t>:</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химиялық ыдыстармен дұрыс жұмыс i</w:t>
      </w:r>
      <w:r w:rsidR="00B6026B">
        <w:rPr>
          <w:sz w:val="28"/>
          <w:szCs w:val="28"/>
          <w:lang w:val="kk-KZ" w:eastAsia="ko-KR"/>
        </w:rPr>
        <w:t xml:space="preserve">стеуге дағдылануды және оларды </w:t>
      </w:r>
      <w:r w:rsidRPr="00B6026B">
        <w:rPr>
          <w:sz w:val="28"/>
          <w:szCs w:val="28"/>
          <w:lang w:val="kk-KZ" w:eastAsia="ko-KR"/>
        </w:rPr>
        <w:t>жуу жолдарын;</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электрожылытқыш құралдарды дұрыс пайдалана бiлу ережелерiн;</w:t>
      </w:r>
    </w:p>
    <w:p w:rsidR="00E25796" w:rsidRPr="000A460C" w:rsidRDefault="00E25796" w:rsidP="000A460C">
      <w:pPr>
        <w:ind w:firstLine="709"/>
        <w:jc w:val="both"/>
        <w:rPr>
          <w:sz w:val="28"/>
          <w:szCs w:val="28"/>
          <w:lang w:val="kk-KZ" w:eastAsia="ko-KR"/>
        </w:rPr>
      </w:pPr>
      <w:r w:rsidRPr="000A460C">
        <w:rPr>
          <w:sz w:val="28"/>
          <w:szCs w:val="28"/>
          <w:lang w:val="kk-KZ" w:eastAsia="ko-KR"/>
        </w:rPr>
        <w:t>техникалық таразыда өлшеудi;</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құрғақ заттардан және қышқылдар мен сiлтiлердiң концентрлi ерiтiндiлерiнен әртүрлi концентрациялы ерiтiндiлер дайындауды;</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химиялық заттардың формулалары мен реакциялар теңдеулерi бойынша есептеулер жүргiзудi;</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химиялық зертханада қауiпсiздiк ережелерiн сақтауды;</w:t>
      </w:r>
    </w:p>
    <w:p w:rsidR="00E25796" w:rsidRPr="00B6026B" w:rsidRDefault="00E25796" w:rsidP="00B6026B">
      <w:pPr>
        <w:pStyle w:val="a7"/>
        <w:numPr>
          <w:ilvl w:val="0"/>
          <w:numId w:val="2"/>
        </w:numPr>
        <w:jc w:val="both"/>
        <w:rPr>
          <w:i/>
          <w:iCs/>
          <w:sz w:val="28"/>
          <w:szCs w:val="28"/>
          <w:lang w:val="kk-KZ"/>
        </w:rPr>
      </w:pPr>
      <w:r w:rsidRPr="00B6026B">
        <w:rPr>
          <w:sz w:val="28"/>
          <w:szCs w:val="28"/>
          <w:lang w:val="kk-KZ" w:eastAsia="ko-KR"/>
        </w:rPr>
        <w:t>зертханалық дәптерге тәжiрибелiк жұмыстардың орындалу барысын, нәтижелерiн қорытындылауды дұрыс жаза бiлудi;</w:t>
      </w:r>
    </w:p>
    <w:p w:rsidR="00E25796" w:rsidRPr="00B6026B" w:rsidRDefault="00E25796" w:rsidP="00B6026B">
      <w:pPr>
        <w:ind w:left="709"/>
        <w:jc w:val="both"/>
        <w:rPr>
          <w:b/>
          <w:i/>
          <w:iCs/>
          <w:sz w:val="28"/>
          <w:szCs w:val="28"/>
          <w:lang w:val="kk-KZ"/>
        </w:rPr>
      </w:pPr>
      <w:r w:rsidRPr="00B6026B">
        <w:rPr>
          <w:b/>
          <w:i/>
          <w:sz w:val="28"/>
          <w:szCs w:val="28"/>
          <w:lang w:val="kk-KZ" w:eastAsia="ko-KR"/>
        </w:rPr>
        <w:t>құзыретті болуы керек</w:t>
      </w:r>
      <w:r w:rsidR="00B6026B" w:rsidRPr="00B6026B">
        <w:rPr>
          <w:b/>
          <w:i/>
          <w:sz w:val="28"/>
          <w:szCs w:val="28"/>
          <w:lang w:val="kk-KZ" w:eastAsia="ko-KR"/>
        </w:rPr>
        <w:t>:</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химия ғылымының негізгі бағыттарында: жалпы химия мен элементтер химиясы, органикалық және биоорганикалық химия, аналитикалық және физколлоидтық химия;</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 xml:space="preserve">бірлескен қызмет ұйымдары шеңберінде, бірлескен шешім қабылдауға қатысуда және өз көзқарасын дәлелді түрде жеткізе білу; </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өз бетінше шығармашылық қызметіне бағыттайтын тұлғаның өзін өзі тану процестерінде;</w:t>
      </w:r>
    </w:p>
    <w:p w:rsidR="00E25796" w:rsidRPr="00B6026B" w:rsidRDefault="00E25796" w:rsidP="00B6026B">
      <w:pPr>
        <w:pStyle w:val="a7"/>
        <w:numPr>
          <w:ilvl w:val="0"/>
          <w:numId w:val="2"/>
        </w:numPr>
        <w:jc w:val="both"/>
        <w:rPr>
          <w:sz w:val="28"/>
          <w:szCs w:val="28"/>
          <w:lang w:val="kk-KZ" w:eastAsia="ko-KR"/>
        </w:rPr>
      </w:pPr>
      <w:r w:rsidRPr="00B6026B">
        <w:rPr>
          <w:sz w:val="28"/>
          <w:szCs w:val="28"/>
          <w:lang w:val="kk-KZ" w:eastAsia="ko-KR"/>
        </w:rPr>
        <w:t>табиғи, әлеуметтік-экономикалық жә</w:t>
      </w:r>
      <w:r w:rsidR="00B6026B">
        <w:rPr>
          <w:sz w:val="28"/>
          <w:szCs w:val="28"/>
          <w:lang w:val="kk-KZ" w:eastAsia="ko-KR"/>
        </w:rPr>
        <w:t xml:space="preserve">не тіршіліктің психоәлеуметтік </w:t>
      </w:r>
      <w:r w:rsidRPr="00B6026B">
        <w:rPr>
          <w:sz w:val="28"/>
          <w:szCs w:val="28"/>
          <w:lang w:val="kk-KZ" w:eastAsia="ko-KR"/>
        </w:rPr>
        <w:t>жағдайлары кешенін қамтамасыз ететін адамның ж</w:t>
      </w:r>
      <w:r w:rsidR="00B6026B" w:rsidRPr="00B6026B">
        <w:rPr>
          <w:sz w:val="28"/>
          <w:szCs w:val="28"/>
          <w:lang w:val="kk-KZ" w:eastAsia="ko-KR"/>
        </w:rPr>
        <w:t>еке денсаулығы сұрақтарында.</w:t>
      </w:r>
    </w:p>
    <w:p w:rsidR="00E25796" w:rsidRPr="000A460C" w:rsidRDefault="00E25796" w:rsidP="000A460C">
      <w:pPr>
        <w:ind w:firstLine="709"/>
        <w:jc w:val="both"/>
        <w:rPr>
          <w:sz w:val="28"/>
          <w:szCs w:val="28"/>
          <w:lang w:val="kk-KZ" w:eastAsia="ko-KR"/>
        </w:rPr>
      </w:pPr>
    </w:p>
    <w:p w:rsidR="00E25796" w:rsidRDefault="00E25796"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Default="00B6026B" w:rsidP="000A460C">
      <w:pPr>
        <w:ind w:firstLine="709"/>
        <w:jc w:val="both"/>
        <w:rPr>
          <w:sz w:val="28"/>
          <w:szCs w:val="28"/>
          <w:lang w:val="kk-KZ" w:eastAsia="ko-KR"/>
        </w:rPr>
      </w:pPr>
    </w:p>
    <w:p w:rsidR="00B6026B" w:rsidRPr="000A460C" w:rsidRDefault="00B6026B" w:rsidP="000A460C">
      <w:pPr>
        <w:ind w:firstLine="709"/>
        <w:jc w:val="both"/>
        <w:rPr>
          <w:sz w:val="28"/>
          <w:szCs w:val="28"/>
          <w:lang w:val="kk-KZ" w:eastAsia="ko-KR"/>
        </w:rPr>
      </w:pPr>
    </w:p>
    <w:p w:rsidR="00E25796" w:rsidRPr="000A460C" w:rsidRDefault="00E25796" w:rsidP="000A460C">
      <w:pPr>
        <w:ind w:firstLine="709"/>
        <w:jc w:val="both"/>
        <w:rPr>
          <w:sz w:val="28"/>
          <w:szCs w:val="28"/>
          <w:lang w:val="kk-KZ" w:eastAsia="ko-KR"/>
        </w:rPr>
      </w:pPr>
    </w:p>
    <w:p w:rsidR="00E25796" w:rsidRDefault="00E25796" w:rsidP="000A460C">
      <w:pPr>
        <w:tabs>
          <w:tab w:val="num" w:pos="0"/>
          <w:tab w:val="left" w:pos="4000"/>
        </w:tabs>
        <w:ind w:firstLine="709"/>
        <w:jc w:val="both"/>
        <w:rPr>
          <w:b/>
          <w:sz w:val="28"/>
          <w:szCs w:val="28"/>
          <w:lang w:val="kk-KZ"/>
        </w:rPr>
      </w:pPr>
      <w:r w:rsidRPr="000A460C">
        <w:rPr>
          <w:b/>
          <w:sz w:val="28"/>
          <w:szCs w:val="28"/>
          <w:lang w:val="kk-KZ"/>
        </w:rPr>
        <w:lastRenderedPageBreak/>
        <w:t>2 Пәннің мазмұны</w:t>
      </w:r>
    </w:p>
    <w:p w:rsidR="00B6026B" w:rsidRPr="000A460C" w:rsidRDefault="00B6026B" w:rsidP="000A460C">
      <w:pPr>
        <w:tabs>
          <w:tab w:val="num" w:pos="0"/>
          <w:tab w:val="left" w:pos="4000"/>
        </w:tabs>
        <w:ind w:firstLine="709"/>
        <w:jc w:val="both"/>
        <w:rPr>
          <w:b/>
          <w:sz w:val="28"/>
          <w:szCs w:val="28"/>
          <w:lang w:val="kk-KZ"/>
        </w:rPr>
      </w:pPr>
    </w:p>
    <w:p w:rsidR="00E25796" w:rsidRPr="000A460C" w:rsidRDefault="00E25796" w:rsidP="000A460C">
      <w:pPr>
        <w:tabs>
          <w:tab w:val="num" w:pos="0"/>
          <w:tab w:val="left" w:pos="4000"/>
        </w:tabs>
        <w:ind w:firstLine="709"/>
        <w:jc w:val="both"/>
        <w:rPr>
          <w:b/>
          <w:sz w:val="28"/>
          <w:szCs w:val="28"/>
          <w:lang w:val="kk-KZ"/>
        </w:rPr>
      </w:pPr>
      <w:r w:rsidRPr="000A460C">
        <w:rPr>
          <w:b/>
          <w:sz w:val="28"/>
          <w:szCs w:val="28"/>
          <w:lang w:val="kk-KZ"/>
        </w:rPr>
        <w:t>1 Модуль</w:t>
      </w:r>
      <w:r w:rsidR="00B6026B">
        <w:rPr>
          <w:b/>
          <w:sz w:val="28"/>
          <w:szCs w:val="28"/>
          <w:lang w:val="kk-KZ"/>
        </w:rPr>
        <w:t>.</w:t>
      </w:r>
      <w:r w:rsidRPr="000A460C">
        <w:rPr>
          <w:b/>
          <w:sz w:val="28"/>
          <w:szCs w:val="28"/>
          <w:lang w:val="kk-KZ"/>
        </w:rPr>
        <w:t xml:space="preserve"> Жалпы және бейорганикалық химияның теориялық негіздері</w:t>
      </w:r>
    </w:p>
    <w:p w:rsidR="00E25796" w:rsidRPr="000A460C" w:rsidRDefault="00B6026B" w:rsidP="000A460C">
      <w:pPr>
        <w:ind w:firstLine="709"/>
        <w:jc w:val="both"/>
        <w:rPr>
          <w:b/>
          <w:bCs/>
          <w:sz w:val="28"/>
          <w:szCs w:val="28"/>
          <w:lang w:val="kk-KZ" w:eastAsia="ko-KR"/>
        </w:rPr>
      </w:pPr>
      <w:r>
        <w:rPr>
          <w:b/>
          <w:bCs/>
          <w:sz w:val="28"/>
          <w:szCs w:val="28"/>
          <w:lang w:val="kk-KZ" w:eastAsia="ko-KR"/>
        </w:rPr>
        <w:t>1.</w:t>
      </w:r>
      <w:r w:rsidR="00E25796" w:rsidRPr="000A460C">
        <w:rPr>
          <w:b/>
          <w:bCs/>
          <w:sz w:val="28"/>
          <w:szCs w:val="28"/>
          <w:lang w:val="kk-KZ" w:eastAsia="ko-KR"/>
        </w:rPr>
        <w:t>1 К</w:t>
      </w:r>
      <w:r w:rsidR="00E25796" w:rsidRPr="000A460C">
        <w:rPr>
          <w:b/>
          <w:bCs/>
          <w:sz w:val="28"/>
          <w:szCs w:val="28"/>
          <w:lang w:val="kk-KZ"/>
        </w:rPr>
        <w:t>iрiспе</w:t>
      </w:r>
    </w:p>
    <w:p w:rsidR="00E25796" w:rsidRPr="000A460C" w:rsidRDefault="00E25796" w:rsidP="000A460C">
      <w:pPr>
        <w:ind w:firstLine="709"/>
        <w:jc w:val="both"/>
        <w:rPr>
          <w:sz w:val="28"/>
          <w:szCs w:val="28"/>
          <w:lang w:val="kk-KZ"/>
        </w:rPr>
      </w:pPr>
      <w:r w:rsidRPr="000A460C">
        <w:rPr>
          <w:sz w:val="28"/>
          <w:szCs w:val="28"/>
          <w:lang w:val="kk-KZ"/>
        </w:rPr>
        <w:t>Химияның мәні және маңызы. Табиғаттану ғылымдарының арасындағы бейорганикалық химияның орны.</w:t>
      </w:r>
    </w:p>
    <w:p w:rsidR="00E25796" w:rsidRPr="000A460C" w:rsidRDefault="00E25796" w:rsidP="000A460C">
      <w:pPr>
        <w:ind w:firstLine="709"/>
        <w:jc w:val="both"/>
        <w:rPr>
          <w:b/>
          <w:sz w:val="28"/>
          <w:szCs w:val="28"/>
          <w:lang w:val="kk-KZ"/>
        </w:rPr>
      </w:pPr>
      <w:r w:rsidRPr="000A460C">
        <w:rPr>
          <w:b/>
          <w:sz w:val="28"/>
          <w:szCs w:val="28"/>
          <w:lang w:val="kk-KZ"/>
        </w:rPr>
        <w:t xml:space="preserve">1.2 </w:t>
      </w:r>
      <w:r w:rsidR="00142D46" w:rsidRPr="000A460C">
        <w:rPr>
          <w:b/>
          <w:sz w:val="28"/>
          <w:szCs w:val="28"/>
          <w:lang w:val="kk-KZ"/>
        </w:rPr>
        <w:t>Негiзгi түсiнiктерi және химия заңдары</w:t>
      </w:r>
      <w:r w:rsidRPr="000A460C">
        <w:rPr>
          <w:b/>
          <w:sz w:val="28"/>
          <w:szCs w:val="28"/>
          <w:lang w:val="kk-KZ"/>
        </w:rPr>
        <w:t>.</w:t>
      </w:r>
    </w:p>
    <w:p w:rsidR="00E25796" w:rsidRPr="000A460C" w:rsidRDefault="00E25796" w:rsidP="000A460C">
      <w:pPr>
        <w:ind w:firstLine="709"/>
        <w:jc w:val="both"/>
        <w:rPr>
          <w:sz w:val="28"/>
          <w:szCs w:val="28"/>
          <w:lang w:val="kk-KZ"/>
        </w:rPr>
      </w:pPr>
      <w:r w:rsidRPr="000A460C">
        <w:rPr>
          <w:sz w:val="28"/>
          <w:szCs w:val="28"/>
          <w:lang w:val="kk-KZ"/>
        </w:rPr>
        <w:t>Жалпы</w:t>
      </w:r>
      <w:r w:rsidR="00B6026B">
        <w:rPr>
          <w:sz w:val="28"/>
          <w:szCs w:val="28"/>
          <w:lang w:val="kk-KZ"/>
        </w:rPr>
        <w:t xml:space="preserve"> а</w:t>
      </w:r>
      <w:r w:rsidRPr="000A460C">
        <w:rPr>
          <w:sz w:val="28"/>
          <w:szCs w:val="28"/>
          <w:lang w:val="kk-KZ"/>
        </w:rPr>
        <w:t>томдық–молекулярлық iлiм. Химияның стехиометриялық заңдары және негiзгi түсiнiктерi.</w:t>
      </w:r>
    </w:p>
    <w:p w:rsidR="00E25796" w:rsidRPr="000A460C" w:rsidRDefault="00E25796" w:rsidP="000A460C">
      <w:pPr>
        <w:ind w:firstLine="709"/>
        <w:jc w:val="both"/>
        <w:rPr>
          <w:sz w:val="28"/>
          <w:szCs w:val="28"/>
          <w:lang w:val="kk-KZ"/>
        </w:rPr>
      </w:pPr>
      <w:r w:rsidRPr="000A460C">
        <w:rPr>
          <w:b/>
          <w:iCs/>
          <w:sz w:val="28"/>
          <w:szCs w:val="28"/>
          <w:lang w:val="kk-KZ" w:eastAsia="ko-KR"/>
        </w:rPr>
        <w:t>1.3</w:t>
      </w:r>
      <w:r w:rsidR="00142D46" w:rsidRPr="000A460C">
        <w:rPr>
          <w:b/>
          <w:iCs/>
          <w:sz w:val="28"/>
          <w:szCs w:val="28"/>
          <w:lang w:val="kk-KZ" w:eastAsia="ko-KR"/>
        </w:rPr>
        <w:t xml:space="preserve"> Заттың</w:t>
      </w:r>
      <w:r w:rsidRPr="000A460C">
        <w:rPr>
          <w:b/>
          <w:bCs/>
          <w:sz w:val="28"/>
          <w:szCs w:val="28"/>
          <w:lang w:val="kk-KZ"/>
        </w:rPr>
        <w:t xml:space="preserve"> құрылысы</w:t>
      </w:r>
    </w:p>
    <w:p w:rsidR="00E25796" w:rsidRPr="000A460C" w:rsidRDefault="00E25796" w:rsidP="00DE04F5">
      <w:pPr>
        <w:pStyle w:val="a5"/>
        <w:spacing w:after="0"/>
        <w:ind w:firstLine="709"/>
        <w:jc w:val="both"/>
        <w:rPr>
          <w:sz w:val="28"/>
          <w:szCs w:val="28"/>
          <w:lang w:val="kk-KZ"/>
        </w:rPr>
      </w:pPr>
      <w:r w:rsidRPr="000A460C">
        <w:rPr>
          <w:sz w:val="28"/>
          <w:szCs w:val="28"/>
          <w:lang w:val="kk-KZ"/>
        </w:rPr>
        <w:t xml:space="preserve">Электронның ашылуы. Атомның күрделілігі. Томсонның атом моделi. Резерфордтың планетарлық моделi. </w:t>
      </w:r>
      <w:r w:rsidR="00DE04F5">
        <w:rPr>
          <w:sz w:val="28"/>
          <w:szCs w:val="28"/>
          <w:lang w:val="kk-KZ"/>
        </w:rPr>
        <w:t xml:space="preserve">Атом құрылысы жөнiндегi Нильс </w:t>
      </w:r>
      <w:r w:rsidRPr="000A460C">
        <w:rPr>
          <w:sz w:val="28"/>
          <w:szCs w:val="28"/>
          <w:lang w:val="kk-KZ"/>
        </w:rPr>
        <w:t>Бордың орбитальдық теориясының негiздерi. Атом құрылысының кванттық механикалық моделі. Электронның кванттық сандары. Энергия</w:t>
      </w:r>
      <w:r w:rsidR="00DE04F5">
        <w:rPr>
          <w:sz w:val="28"/>
          <w:szCs w:val="28"/>
          <w:lang w:val="kk-KZ"/>
        </w:rPr>
        <w:t xml:space="preserve"> минимум болу принципіне сәйкес</w:t>
      </w:r>
      <w:r w:rsidRPr="000A460C">
        <w:rPr>
          <w:sz w:val="28"/>
          <w:szCs w:val="28"/>
          <w:lang w:val="kk-KZ"/>
        </w:rPr>
        <w:t xml:space="preserve"> орбитальдардың электрондармен толтырылу ретi. Паули принципi. Гунда ережесi. Клечковский ережелері. Атом құрылысының кванттық теориясының Д.И. Менделеевтiң периодтық заңын әрi қарай дамытуы. Элементтердiң қасиеттерiнiң периодпен қайталанылуының электрондық конфигурацияларының периодпен қайталанылуымен тiкелей байланыстылығы. Түзілу себептері. Валенттiк электрондар. Химиялық байланыстың негiзгi типтерi: коваленттiк ж</w:t>
      </w:r>
      <w:r w:rsidR="00DE04F5">
        <w:rPr>
          <w:sz w:val="28"/>
          <w:szCs w:val="28"/>
          <w:lang w:val="kk-KZ"/>
        </w:rPr>
        <w:t>әне иондық байланыстар. Донорлы</w:t>
      </w:r>
      <w:r w:rsidRPr="000A460C">
        <w:rPr>
          <w:sz w:val="28"/>
          <w:szCs w:val="28"/>
          <w:lang w:val="kk-KZ"/>
        </w:rPr>
        <w:t>–акцепторлы байланыс. Металдарда</w:t>
      </w:r>
      <w:r w:rsidR="00DE04F5">
        <w:rPr>
          <w:sz w:val="28"/>
          <w:szCs w:val="28"/>
          <w:lang w:val="kk-KZ"/>
        </w:rPr>
        <w:t>ғы химиялық байланыс. Атомдық, молекулярлық, металдық кристалл торлар. Молекула</w:t>
      </w:r>
      <w:r w:rsidRPr="000A460C">
        <w:rPr>
          <w:sz w:val="28"/>
          <w:szCs w:val="28"/>
          <w:lang w:val="kk-KZ"/>
        </w:rPr>
        <w:t xml:space="preserve"> iшiндегi және молекула аралық сутектiк байланыс. Сутектiк байланыстың биологиялық системалардағы ролi жөнiндегi түсiнiк. Индукциялық, ориентациялық және дисперст</w:t>
      </w:r>
      <w:r w:rsidR="00DE04F5">
        <w:rPr>
          <w:sz w:val="28"/>
          <w:szCs w:val="28"/>
          <w:lang w:val="kk-KZ"/>
        </w:rPr>
        <w:t>iк күштер. Химиялық байланыстың</w:t>
      </w:r>
      <w:r w:rsidRPr="000A460C">
        <w:rPr>
          <w:sz w:val="28"/>
          <w:szCs w:val="28"/>
          <w:lang w:val="kk-KZ"/>
        </w:rPr>
        <w:t xml:space="preserve"> түзілу энергиясы және тұрақтылығы.</w:t>
      </w:r>
    </w:p>
    <w:p w:rsidR="00E25796" w:rsidRPr="000A460C" w:rsidRDefault="00E25796" w:rsidP="00DE04F5">
      <w:pPr>
        <w:ind w:firstLine="709"/>
        <w:jc w:val="both"/>
        <w:rPr>
          <w:sz w:val="28"/>
          <w:szCs w:val="28"/>
          <w:lang w:val="kk-KZ"/>
        </w:rPr>
      </w:pPr>
      <w:r w:rsidRPr="000A460C">
        <w:rPr>
          <w:b/>
          <w:iCs/>
          <w:sz w:val="28"/>
          <w:szCs w:val="28"/>
          <w:lang w:val="kk-KZ" w:eastAsia="ko-KR"/>
        </w:rPr>
        <w:t xml:space="preserve">1.4 </w:t>
      </w:r>
      <w:r w:rsidRPr="000A460C">
        <w:rPr>
          <w:b/>
          <w:bCs/>
          <w:sz w:val="28"/>
          <w:szCs w:val="28"/>
          <w:lang w:val="kk-KZ"/>
        </w:rPr>
        <w:t xml:space="preserve">Химиялық </w:t>
      </w:r>
      <w:r w:rsidR="00142D46" w:rsidRPr="000A460C">
        <w:rPr>
          <w:b/>
          <w:bCs/>
          <w:sz w:val="28"/>
          <w:szCs w:val="28"/>
          <w:lang w:val="kk-KZ"/>
        </w:rPr>
        <w:t xml:space="preserve">үрдістердің </w:t>
      </w:r>
      <w:r w:rsidRPr="000A460C">
        <w:rPr>
          <w:b/>
          <w:bCs/>
          <w:sz w:val="28"/>
          <w:szCs w:val="28"/>
          <w:lang w:val="kk-KZ"/>
        </w:rPr>
        <w:t>жалпы заңдылықтары</w:t>
      </w:r>
      <w:r w:rsidRPr="000A460C">
        <w:rPr>
          <w:sz w:val="28"/>
          <w:szCs w:val="28"/>
          <w:lang w:val="kk-KZ"/>
        </w:rPr>
        <w:t xml:space="preserve"> </w:t>
      </w:r>
    </w:p>
    <w:p w:rsidR="00E25796" w:rsidRPr="000A460C" w:rsidRDefault="00E25796" w:rsidP="00DE04F5">
      <w:pPr>
        <w:ind w:firstLine="709"/>
        <w:jc w:val="both"/>
        <w:rPr>
          <w:sz w:val="28"/>
          <w:szCs w:val="28"/>
          <w:lang w:val="kk-KZ"/>
        </w:rPr>
      </w:pPr>
      <w:r w:rsidRPr="000A460C">
        <w:rPr>
          <w:sz w:val="28"/>
          <w:szCs w:val="28"/>
          <w:lang w:val="kk-KZ"/>
        </w:rPr>
        <w:t xml:space="preserve">Термохимия. Гесс заңы. Химиялық заттардың стандартты түзілу жылуы. Химиялық термодинамиканың мәні. </w:t>
      </w:r>
      <w:r w:rsidR="00DE04F5">
        <w:rPr>
          <w:sz w:val="28"/>
          <w:szCs w:val="28"/>
          <w:lang w:val="kk-KZ"/>
        </w:rPr>
        <w:t xml:space="preserve">Химиялық реакцияның бағытын </w:t>
      </w:r>
      <w:r w:rsidRPr="000A460C">
        <w:rPr>
          <w:sz w:val="28"/>
          <w:szCs w:val="28"/>
          <w:lang w:val="kk-KZ"/>
        </w:rPr>
        <w:t xml:space="preserve">анықтайтын факторлар. Термодинамикалық шамалар (iшкi энергия, энтальпия, энтропия. Гиббстiң еркiн энергиясы) жөнiндегi түсiнiктер. Термодинамиканың бірінші, екінші </w:t>
      </w:r>
      <w:r w:rsidR="00DE04F5">
        <w:rPr>
          <w:sz w:val="28"/>
          <w:szCs w:val="28"/>
          <w:lang w:val="kk-KZ"/>
        </w:rPr>
        <w:t>заңдары</w:t>
      </w:r>
      <w:r w:rsidRPr="000A460C">
        <w:rPr>
          <w:sz w:val="28"/>
          <w:szCs w:val="28"/>
          <w:lang w:val="kk-KZ"/>
        </w:rPr>
        <w:t xml:space="preserve"> және химиялық процестер. Реакцияның жылд</w:t>
      </w:r>
      <w:r w:rsidR="00DE04F5">
        <w:rPr>
          <w:sz w:val="28"/>
          <w:szCs w:val="28"/>
          <w:lang w:val="kk-KZ"/>
        </w:rPr>
        <w:t xml:space="preserve">амдығына температураның әсерi. </w:t>
      </w:r>
      <w:r w:rsidRPr="000A460C">
        <w:rPr>
          <w:sz w:val="28"/>
          <w:szCs w:val="28"/>
          <w:lang w:val="kk-KZ"/>
        </w:rPr>
        <w:t>Гульдберг пен Вааге заңы. Жылдамдыққа температураның әсері. Вант-Гофф ережесi. Химиялық реакцияның активтелу энер</w:t>
      </w:r>
      <w:r w:rsidR="00DE04F5">
        <w:rPr>
          <w:sz w:val="28"/>
          <w:szCs w:val="28"/>
          <w:lang w:val="kk-KZ"/>
        </w:rPr>
        <w:t xml:space="preserve">гиясы. Реакцияның жылдамдығына </w:t>
      </w:r>
      <w:r w:rsidRPr="000A460C">
        <w:rPr>
          <w:sz w:val="28"/>
          <w:szCs w:val="28"/>
          <w:lang w:val="kk-KZ"/>
        </w:rPr>
        <w:t xml:space="preserve">катализатордың әсерi. Биологиялық системалардағы катализаторлар - ферменттер жөнiндегi түсiнiк. </w:t>
      </w:r>
    </w:p>
    <w:p w:rsidR="00E25796" w:rsidRPr="000A460C" w:rsidRDefault="00E25796" w:rsidP="00DE04F5">
      <w:pPr>
        <w:ind w:firstLine="709"/>
        <w:jc w:val="both"/>
        <w:rPr>
          <w:sz w:val="28"/>
          <w:szCs w:val="28"/>
          <w:lang w:val="kk-KZ"/>
        </w:rPr>
      </w:pPr>
      <w:r w:rsidRPr="000A460C">
        <w:rPr>
          <w:sz w:val="28"/>
          <w:szCs w:val="28"/>
          <w:lang w:val="kk-KZ"/>
        </w:rPr>
        <w:t>Қайтымды реакциялар. Химиялық тепе-теңдiк. Тепе-теңдік константа сы. Сыртқы әсердің – температураның, қысымның, бастапқы заттар мен ре</w:t>
      </w:r>
      <w:r w:rsidR="00DE04F5">
        <w:rPr>
          <w:sz w:val="28"/>
          <w:szCs w:val="28"/>
          <w:lang w:val="kk-KZ"/>
        </w:rPr>
        <w:t xml:space="preserve">акция өнiмдерiнiң концентрацияларының өзгеруіне байланысты </w:t>
      </w:r>
      <w:r w:rsidRPr="000A460C">
        <w:rPr>
          <w:sz w:val="28"/>
          <w:szCs w:val="28"/>
          <w:lang w:val="kk-KZ"/>
        </w:rPr>
        <w:t xml:space="preserve">химиялық тепе-теңдіктің </w:t>
      </w:r>
      <w:r w:rsidR="00DE04F5">
        <w:rPr>
          <w:sz w:val="28"/>
          <w:szCs w:val="28"/>
          <w:lang w:val="kk-KZ"/>
        </w:rPr>
        <w:t xml:space="preserve">ығысу бағыты. </w:t>
      </w:r>
      <w:r w:rsidRPr="000A460C">
        <w:rPr>
          <w:sz w:val="28"/>
          <w:szCs w:val="28"/>
          <w:lang w:val="kk-KZ"/>
        </w:rPr>
        <w:t>Ле-Шателье принципi.</w:t>
      </w:r>
    </w:p>
    <w:p w:rsidR="00E25796" w:rsidRPr="000A460C" w:rsidRDefault="00E25796" w:rsidP="00DE04F5">
      <w:pPr>
        <w:ind w:firstLine="709"/>
        <w:jc w:val="both"/>
        <w:rPr>
          <w:b/>
          <w:iCs/>
          <w:sz w:val="28"/>
          <w:szCs w:val="28"/>
          <w:lang w:val="kk-KZ" w:eastAsia="ko-KR"/>
        </w:rPr>
      </w:pPr>
    </w:p>
    <w:p w:rsidR="00142D46" w:rsidRPr="000A460C" w:rsidRDefault="00142D46" w:rsidP="00DE04F5">
      <w:pPr>
        <w:ind w:firstLine="709"/>
        <w:jc w:val="both"/>
        <w:rPr>
          <w:b/>
          <w:iCs/>
          <w:sz w:val="28"/>
          <w:szCs w:val="28"/>
          <w:lang w:val="kk-KZ" w:eastAsia="ko-KR"/>
        </w:rPr>
      </w:pPr>
    </w:p>
    <w:p w:rsidR="00E25796" w:rsidRPr="000A460C" w:rsidRDefault="00E25796" w:rsidP="00DE04F5">
      <w:pPr>
        <w:ind w:firstLine="709"/>
        <w:jc w:val="both"/>
        <w:rPr>
          <w:b/>
          <w:iCs/>
          <w:sz w:val="28"/>
          <w:szCs w:val="28"/>
          <w:lang w:val="kk-KZ" w:eastAsia="ko-KR"/>
        </w:rPr>
      </w:pPr>
      <w:r w:rsidRPr="000A460C">
        <w:rPr>
          <w:b/>
          <w:iCs/>
          <w:sz w:val="28"/>
          <w:szCs w:val="28"/>
          <w:lang w:val="kk-KZ" w:eastAsia="ko-KR"/>
        </w:rPr>
        <w:lastRenderedPageBreak/>
        <w:t>2 Модуль</w:t>
      </w:r>
      <w:r w:rsidR="00DE04F5">
        <w:rPr>
          <w:b/>
          <w:iCs/>
          <w:sz w:val="28"/>
          <w:szCs w:val="28"/>
          <w:lang w:val="kk-KZ" w:eastAsia="ko-KR"/>
        </w:rPr>
        <w:t>.</w:t>
      </w:r>
      <w:r w:rsidRPr="000A460C">
        <w:rPr>
          <w:b/>
          <w:iCs/>
          <w:sz w:val="28"/>
          <w:szCs w:val="28"/>
          <w:lang w:val="kk-KZ" w:eastAsia="ko-KR"/>
        </w:rPr>
        <w:t xml:space="preserve"> Ерітінділердің химиялық процестері, металдардың, бейметалдардың және олардың қосылыс</w:t>
      </w:r>
      <w:r w:rsidR="00B46169">
        <w:rPr>
          <w:b/>
          <w:iCs/>
          <w:sz w:val="28"/>
          <w:szCs w:val="28"/>
          <w:lang w:val="kk-KZ" w:eastAsia="ko-KR"/>
        </w:rPr>
        <w:t>тардың қасиеттері</w:t>
      </w:r>
    </w:p>
    <w:p w:rsidR="00E25796" w:rsidRPr="000A460C" w:rsidRDefault="00E25796" w:rsidP="00DE04F5">
      <w:pPr>
        <w:ind w:firstLine="709"/>
        <w:jc w:val="both"/>
        <w:rPr>
          <w:sz w:val="28"/>
          <w:szCs w:val="28"/>
          <w:lang w:val="kk-KZ"/>
        </w:rPr>
      </w:pPr>
      <w:r w:rsidRPr="000A460C">
        <w:rPr>
          <w:b/>
          <w:iCs/>
          <w:sz w:val="28"/>
          <w:szCs w:val="28"/>
          <w:lang w:val="kk-KZ" w:eastAsia="ko-KR"/>
        </w:rPr>
        <w:t xml:space="preserve">2.1 Су. </w:t>
      </w:r>
      <w:r w:rsidRPr="000A460C">
        <w:rPr>
          <w:b/>
          <w:bCs/>
          <w:sz w:val="28"/>
          <w:szCs w:val="28"/>
          <w:lang w:val="kk-KZ"/>
        </w:rPr>
        <w:t>Ерiтiндiлер</w:t>
      </w:r>
    </w:p>
    <w:p w:rsidR="00E25796" w:rsidRPr="000A460C" w:rsidRDefault="00DE04F5" w:rsidP="000A460C">
      <w:pPr>
        <w:ind w:firstLine="709"/>
        <w:jc w:val="both"/>
        <w:rPr>
          <w:sz w:val="28"/>
          <w:szCs w:val="28"/>
          <w:lang w:val="kk-KZ"/>
        </w:rPr>
      </w:pPr>
      <w:r>
        <w:rPr>
          <w:sz w:val="28"/>
          <w:szCs w:val="28"/>
          <w:lang w:val="kk-KZ"/>
        </w:rPr>
        <w:t xml:space="preserve">Ерiген зат және ерiткiш. </w:t>
      </w:r>
      <w:r w:rsidR="00E25796" w:rsidRPr="000A460C">
        <w:rPr>
          <w:sz w:val="28"/>
          <w:szCs w:val="28"/>
          <w:lang w:val="kk-KZ"/>
        </w:rPr>
        <w:t>Қатты заттардың, газдардың ерiгiштiгiне температураның, қысымның әсерi. Ерiтiндiлердiң концентрациясын сипаттайтын әдiстер: массалық үлес (проценттік концентрация), молярлық, моль-эквиваленттік (нормальдық) және моляльдық концентрациялар, ерітіндінің титрі.</w:t>
      </w:r>
    </w:p>
    <w:p w:rsidR="00E25796" w:rsidRPr="000A460C" w:rsidRDefault="00E25796" w:rsidP="000A460C">
      <w:pPr>
        <w:ind w:firstLine="709"/>
        <w:jc w:val="both"/>
        <w:rPr>
          <w:sz w:val="28"/>
          <w:szCs w:val="28"/>
          <w:lang w:val="kk-KZ"/>
        </w:rPr>
      </w:pPr>
      <w:r w:rsidRPr="000A460C">
        <w:rPr>
          <w:sz w:val="28"/>
          <w:szCs w:val="28"/>
          <w:lang w:val="kk-KZ"/>
        </w:rPr>
        <w:t>Электролит емес заттар ерiтiндiлерiнiң осмостық қысымы</w:t>
      </w:r>
      <w:r w:rsidR="00DE04F5">
        <w:rPr>
          <w:sz w:val="28"/>
          <w:szCs w:val="28"/>
          <w:lang w:val="kk-KZ"/>
        </w:rPr>
        <w:t>. Вант</w:t>
      </w:r>
      <w:r w:rsidRPr="000A460C">
        <w:rPr>
          <w:sz w:val="28"/>
          <w:szCs w:val="28"/>
          <w:lang w:val="kk-KZ"/>
        </w:rPr>
        <w:t>-Гофф заңы. Ерiтiндiлердiң қаныққан буының қысымы. Рауль заңдары Ерiтiндiлердiң қату температураларының төмендеуi, қайнау температураларының жоғарлауы. Еріткіштердің криоскопиялық және эбулиоскопиялық константалары. Осмос құбылысының биологиялық жүйелердегi ролi жөнiндегi түсiнiк.</w:t>
      </w:r>
    </w:p>
    <w:p w:rsidR="009A578A" w:rsidRPr="000A460C" w:rsidRDefault="00E25796" w:rsidP="000A460C">
      <w:pPr>
        <w:ind w:firstLine="709"/>
        <w:jc w:val="both"/>
        <w:rPr>
          <w:sz w:val="28"/>
          <w:szCs w:val="28"/>
          <w:lang w:val="kk-KZ"/>
        </w:rPr>
      </w:pPr>
      <w:r w:rsidRPr="000A460C">
        <w:rPr>
          <w:sz w:val="28"/>
          <w:szCs w:val="28"/>
          <w:lang w:val="kk-KZ"/>
        </w:rPr>
        <w:t>Ерiтiндiлердiң сутектiк көрсеткiшi (pH). Тұздардың гидролизi. Тұздардың гидролизге түсу себептері. Гидролиз дәрежесі. Гидролиз константасы. Гидролизге түсетін тұздардың ерітінділерінің сутектік көрсеткіші. Тұздардың гидролизде</w:t>
      </w:r>
      <w:r w:rsidR="00DE04F5">
        <w:rPr>
          <w:sz w:val="28"/>
          <w:szCs w:val="28"/>
          <w:lang w:val="kk-KZ"/>
        </w:rPr>
        <w:t xml:space="preserve">ну дәрежесіне концентрацияның, </w:t>
      </w:r>
      <w:r w:rsidRPr="000A460C">
        <w:rPr>
          <w:sz w:val="28"/>
          <w:szCs w:val="28"/>
          <w:lang w:val="kk-KZ"/>
        </w:rPr>
        <w:t>температураның әсері. Қайтымсыз гидролизденетін тұздардың түрлері</w:t>
      </w:r>
    </w:p>
    <w:p w:rsidR="009A578A" w:rsidRPr="000A460C" w:rsidRDefault="009A578A" w:rsidP="000A460C">
      <w:pPr>
        <w:ind w:firstLine="709"/>
        <w:jc w:val="both"/>
        <w:rPr>
          <w:sz w:val="28"/>
          <w:szCs w:val="28"/>
          <w:lang w:val="kk-KZ"/>
        </w:rPr>
      </w:pPr>
      <w:r w:rsidRPr="000A460C">
        <w:rPr>
          <w:b/>
          <w:iCs/>
          <w:sz w:val="28"/>
          <w:szCs w:val="28"/>
          <w:lang w:val="kk-KZ" w:eastAsia="ko-KR"/>
        </w:rPr>
        <w:t>2.2</w:t>
      </w:r>
      <w:r w:rsidR="00E25796" w:rsidRPr="000A460C">
        <w:rPr>
          <w:b/>
          <w:iCs/>
          <w:sz w:val="28"/>
          <w:szCs w:val="28"/>
          <w:lang w:val="kk-KZ" w:eastAsia="ko-KR"/>
        </w:rPr>
        <w:t xml:space="preserve"> </w:t>
      </w:r>
      <w:r w:rsidR="00E25796" w:rsidRPr="000A460C">
        <w:rPr>
          <w:b/>
          <w:bCs/>
          <w:sz w:val="28"/>
          <w:szCs w:val="28"/>
          <w:lang w:val="kk-KZ"/>
        </w:rPr>
        <w:t>Тотығу–тотықсыздану реакциялары</w:t>
      </w:r>
      <w:r w:rsidRPr="000A460C">
        <w:rPr>
          <w:b/>
          <w:bCs/>
          <w:sz w:val="28"/>
          <w:szCs w:val="28"/>
          <w:lang w:val="kk-KZ"/>
        </w:rPr>
        <w:t xml:space="preserve">. Электрохимиялық </w:t>
      </w:r>
      <w:r w:rsidR="00142D46" w:rsidRPr="000A460C">
        <w:rPr>
          <w:b/>
          <w:bCs/>
          <w:sz w:val="28"/>
          <w:szCs w:val="28"/>
          <w:lang w:val="kk-KZ"/>
        </w:rPr>
        <w:t>үрдістер</w:t>
      </w:r>
      <w:r w:rsidRPr="000A460C">
        <w:rPr>
          <w:b/>
          <w:bCs/>
          <w:sz w:val="28"/>
          <w:szCs w:val="28"/>
          <w:lang w:val="kk-KZ"/>
        </w:rPr>
        <w:t>.</w:t>
      </w:r>
    </w:p>
    <w:p w:rsidR="009A578A" w:rsidRPr="000A460C" w:rsidRDefault="009A578A" w:rsidP="000A460C">
      <w:pPr>
        <w:ind w:firstLine="709"/>
        <w:jc w:val="both"/>
        <w:rPr>
          <w:sz w:val="28"/>
          <w:szCs w:val="28"/>
          <w:lang w:val="kk-KZ" w:eastAsia="ko-KR"/>
        </w:rPr>
      </w:pPr>
      <w:r w:rsidRPr="000A460C">
        <w:rPr>
          <w:bCs/>
          <w:sz w:val="28"/>
          <w:szCs w:val="28"/>
          <w:lang w:val="kk-KZ"/>
        </w:rPr>
        <w:t>ТТР теңдеулерін құрастыру және теңестіру әдістері. Электродтық потенциал жөніндегі түсінік. Гальваникалық элементтер. ЭҚК және оны өлшеу. Нернст теңдеуі. Электролиз. Фарадей заңдары. Еритін және ерімейтін электродтармен электролиз жүргізу.</w:t>
      </w:r>
      <w:r w:rsidRPr="000A460C">
        <w:rPr>
          <w:sz w:val="28"/>
          <w:szCs w:val="28"/>
          <w:lang w:val="kk-KZ" w:eastAsia="ko-KR"/>
        </w:rPr>
        <w:t xml:space="preserve"> </w:t>
      </w:r>
      <w:r w:rsidRPr="000A460C">
        <w:rPr>
          <w:bCs/>
          <w:sz w:val="28"/>
          <w:szCs w:val="28"/>
          <w:lang w:val="kk-KZ"/>
        </w:rPr>
        <w:t xml:space="preserve">Коррозияның негізгі түрлері және металдарды коррозиядан қорғау әдістері. Коррозияны тежегіштер. </w:t>
      </w:r>
    </w:p>
    <w:p w:rsidR="009A578A" w:rsidRPr="000A460C" w:rsidRDefault="009A578A" w:rsidP="000A460C">
      <w:pPr>
        <w:ind w:firstLine="709"/>
        <w:jc w:val="both"/>
        <w:rPr>
          <w:sz w:val="28"/>
          <w:szCs w:val="28"/>
          <w:lang w:val="kk-KZ" w:eastAsia="ko-KR"/>
        </w:rPr>
      </w:pPr>
      <w:r w:rsidRPr="000A460C">
        <w:rPr>
          <w:b/>
          <w:sz w:val="28"/>
          <w:szCs w:val="28"/>
          <w:lang w:val="kk-KZ" w:eastAsia="ko-KR"/>
        </w:rPr>
        <w:t>2.3</w:t>
      </w:r>
      <w:r w:rsidRPr="000A460C">
        <w:rPr>
          <w:b/>
          <w:bCs/>
          <w:iCs/>
          <w:sz w:val="28"/>
          <w:szCs w:val="28"/>
          <w:lang w:val="kk-KZ"/>
        </w:rPr>
        <w:t>.</w:t>
      </w:r>
      <w:r w:rsidRPr="000A460C">
        <w:rPr>
          <w:bCs/>
          <w:i/>
          <w:iCs/>
          <w:sz w:val="28"/>
          <w:szCs w:val="28"/>
          <w:lang w:val="kk-KZ"/>
        </w:rPr>
        <w:t xml:space="preserve"> </w:t>
      </w:r>
      <w:r w:rsidRPr="000A460C">
        <w:rPr>
          <w:b/>
          <w:sz w:val="28"/>
          <w:szCs w:val="28"/>
          <w:lang w:val="kk-KZ"/>
        </w:rPr>
        <w:t>Элементтер</w:t>
      </w:r>
      <w:r w:rsidR="00142D46" w:rsidRPr="000A460C">
        <w:rPr>
          <w:b/>
          <w:sz w:val="28"/>
          <w:szCs w:val="28"/>
          <w:lang w:val="kk-KZ"/>
        </w:rPr>
        <w:t>дің және олардың маңызды қосылыстарның</w:t>
      </w:r>
      <w:r w:rsidRPr="000A460C">
        <w:rPr>
          <w:b/>
          <w:sz w:val="28"/>
          <w:szCs w:val="28"/>
          <w:lang w:val="kk-KZ"/>
        </w:rPr>
        <w:t xml:space="preserve"> химиясы</w:t>
      </w:r>
    </w:p>
    <w:p w:rsidR="009A578A" w:rsidRPr="000A460C" w:rsidRDefault="009A578A" w:rsidP="000A460C">
      <w:pPr>
        <w:ind w:firstLine="709"/>
        <w:jc w:val="both"/>
        <w:rPr>
          <w:bCs/>
          <w:sz w:val="28"/>
          <w:szCs w:val="28"/>
          <w:lang w:val="kk-KZ"/>
        </w:rPr>
      </w:pPr>
      <w:r w:rsidRPr="000A460C">
        <w:rPr>
          <w:bCs/>
          <w:sz w:val="28"/>
          <w:szCs w:val="28"/>
          <w:lang w:val="kk-KZ"/>
        </w:rPr>
        <w:t xml:space="preserve">Элементтер химиясы  және элементтердің маңызды қосылыстарының химиясы. Металдардың жалпы қасиеттері. </w:t>
      </w:r>
      <w:r w:rsidRPr="000A460C">
        <w:rPr>
          <w:bCs/>
          <w:i/>
          <w:iCs/>
          <w:sz w:val="28"/>
          <w:szCs w:val="28"/>
          <w:lang w:val="kk-KZ"/>
        </w:rPr>
        <w:t>d</w:t>
      </w:r>
      <w:r w:rsidRPr="000A460C">
        <w:rPr>
          <w:bCs/>
          <w:sz w:val="28"/>
          <w:szCs w:val="28"/>
          <w:lang w:val="kk-KZ"/>
        </w:rPr>
        <w:t xml:space="preserve">-элементтердің ерекшеліктері. Комплексті қосылыстар. IV топтың  металл емес </w:t>
      </w:r>
      <w:r w:rsidRPr="000A460C">
        <w:rPr>
          <w:bCs/>
          <w:i/>
          <w:iCs/>
          <w:sz w:val="28"/>
          <w:szCs w:val="28"/>
          <w:lang w:val="kk-KZ"/>
        </w:rPr>
        <w:t>р</w:t>
      </w:r>
      <w:r w:rsidRPr="000A460C">
        <w:rPr>
          <w:bCs/>
          <w:sz w:val="28"/>
          <w:szCs w:val="28"/>
          <w:lang w:val="kk-KZ"/>
        </w:rPr>
        <w:t>-элементтерінің қасиеттері. Жартылай өткізгіштер химиясы. Байланыстырғыш құрылыс материалдарының химиясы. Органикалық химияның кейбір тараулары. Органикалық полимерлік материалдар.</w:t>
      </w:r>
    </w:p>
    <w:p w:rsidR="009A578A" w:rsidRPr="000A460C" w:rsidRDefault="009A578A" w:rsidP="000A460C">
      <w:pPr>
        <w:ind w:firstLine="709"/>
        <w:jc w:val="both"/>
        <w:rPr>
          <w:b/>
          <w:bCs/>
          <w:sz w:val="28"/>
          <w:szCs w:val="28"/>
          <w:lang w:val="kk-KZ" w:eastAsia="ko-KR"/>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bCs/>
          <w:sz w:val="28"/>
          <w:szCs w:val="28"/>
          <w:lang w:val="kk-KZ" w:eastAsia="ko-KR"/>
        </w:rPr>
      </w:pPr>
    </w:p>
    <w:p w:rsidR="009A578A" w:rsidRPr="000A460C" w:rsidRDefault="009A578A" w:rsidP="000A460C">
      <w:pPr>
        <w:ind w:firstLine="709"/>
        <w:jc w:val="both"/>
        <w:rPr>
          <w:bCs/>
          <w:sz w:val="28"/>
          <w:szCs w:val="28"/>
          <w:lang w:val="kk-KZ" w:eastAsia="ko-KR"/>
        </w:rPr>
      </w:pPr>
    </w:p>
    <w:p w:rsidR="009A578A" w:rsidRPr="000A460C" w:rsidRDefault="009A578A" w:rsidP="000A460C">
      <w:pPr>
        <w:ind w:firstLine="709"/>
        <w:jc w:val="both"/>
        <w:rPr>
          <w:bCs/>
          <w:sz w:val="28"/>
          <w:szCs w:val="28"/>
          <w:lang w:val="kk-KZ" w:eastAsia="ko-KR"/>
        </w:rPr>
      </w:pPr>
    </w:p>
    <w:p w:rsidR="004A6B05" w:rsidRPr="000A460C" w:rsidRDefault="004A6B05" w:rsidP="000A460C">
      <w:pPr>
        <w:ind w:firstLine="709"/>
        <w:jc w:val="both"/>
        <w:rPr>
          <w:bCs/>
          <w:sz w:val="28"/>
          <w:szCs w:val="28"/>
          <w:lang w:val="kk-KZ" w:eastAsia="ko-KR"/>
        </w:rPr>
      </w:pPr>
    </w:p>
    <w:p w:rsidR="004A6B05" w:rsidRPr="000A460C" w:rsidRDefault="004A6B05" w:rsidP="000A460C">
      <w:pPr>
        <w:ind w:firstLine="709"/>
        <w:jc w:val="both"/>
        <w:rPr>
          <w:bCs/>
          <w:sz w:val="28"/>
          <w:szCs w:val="28"/>
          <w:lang w:val="kk-KZ" w:eastAsia="ko-KR"/>
        </w:rPr>
      </w:pPr>
    </w:p>
    <w:p w:rsidR="004A6B05" w:rsidRPr="000A460C" w:rsidRDefault="004A6B05" w:rsidP="000A460C">
      <w:pPr>
        <w:ind w:firstLine="709"/>
        <w:jc w:val="both"/>
        <w:rPr>
          <w:bCs/>
          <w:sz w:val="28"/>
          <w:szCs w:val="28"/>
          <w:lang w:val="kk-KZ" w:eastAsia="ko-KR"/>
        </w:rPr>
      </w:pPr>
    </w:p>
    <w:p w:rsidR="00E25796" w:rsidRPr="000A460C" w:rsidRDefault="00E25796" w:rsidP="000A460C">
      <w:pPr>
        <w:ind w:firstLine="709"/>
        <w:jc w:val="both"/>
        <w:rPr>
          <w:bCs/>
          <w:sz w:val="28"/>
          <w:szCs w:val="28"/>
          <w:lang w:val="kk-KZ" w:eastAsia="ko-KR"/>
        </w:rPr>
      </w:pPr>
    </w:p>
    <w:p w:rsidR="00142D46" w:rsidRPr="000A460C" w:rsidRDefault="00142D46" w:rsidP="000A460C">
      <w:pPr>
        <w:ind w:firstLine="709"/>
        <w:jc w:val="both"/>
        <w:rPr>
          <w:bCs/>
          <w:sz w:val="28"/>
          <w:szCs w:val="28"/>
          <w:lang w:val="kk-KZ" w:eastAsia="ko-KR"/>
        </w:rPr>
      </w:pPr>
    </w:p>
    <w:p w:rsidR="00E25796" w:rsidRPr="000A460C" w:rsidRDefault="00E25796" w:rsidP="000A460C">
      <w:pPr>
        <w:ind w:firstLine="709"/>
        <w:jc w:val="both"/>
        <w:rPr>
          <w:b/>
          <w:sz w:val="28"/>
          <w:szCs w:val="28"/>
          <w:lang w:val="kk-KZ"/>
        </w:rPr>
      </w:pPr>
      <w:r w:rsidRPr="000A460C">
        <w:rPr>
          <w:b/>
          <w:sz w:val="28"/>
          <w:szCs w:val="28"/>
          <w:lang w:val="kk-KZ"/>
        </w:rPr>
        <w:lastRenderedPageBreak/>
        <w:t xml:space="preserve">3 Ұсынылатын әдебиеттер тізімі </w:t>
      </w: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b/>
          <w:sz w:val="28"/>
          <w:szCs w:val="28"/>
          <w:lang w:val="kk-KZ"/>
        </w:rPr>
      </w:pPr>
      <w:r w:rsidRPr="000A460C">
        <w:rPr>
          <w:b/>
          <w:sz w:val="28"/>
          <w:szCs w:val="28"/>
          <w:lang w:val="kk-KZ"/>
        </w:rPr>
        <w:t>Негiзгi:</w:t>
      </w:r>
    </w:p>
    <w:p w:rsidR="00E25796" w:rsidRPr="00B46169" w:rsidRDefault="00B46169" w:rsidP="00B46169">
      <w:pPr>
        <w:pStyle w:val="a7"/>
        <w:numPr>
          <w:ilvl w:val="0"/>
          <w:numId w:val="3"/>
        </w:numPr>
        <w:ind w:left="0" w:firstLine="709"/>
        <w:jc w:val="both"/>
        <w:rPr>
          <w:sz w:val="28"/>
          <w:szCs w:val="28"/>
          <w:lang w:val="kk-KZ" w:eastAsia="ko-KR"/>
        </w:rPr>
      </w:pPr>
      <w:r w:rsidRPr="00B46169">
        <w:rPr>
          <w:sz w:val="28"/>
          <w:szCs w:val="28"/>
          <w:lang w:val="kk-KZ"/>
        </w:rPr>
        <w:t>Ділманов Б.М Жалпы химияның теориялық негіздері. - Қызылорда: Тұмар, 2009,- 200 б</w:t>
      </w:r>
      <w:r w:rsidR="00E25796" w:rsidRPr="00B46169">
        <w:rPr>
          <w:sz w:val="28"/>
          <w:szCs w:val="28"/>
          <w:lang w:val="kk-KZ" w:eastAsia="ko-KR"/>
        </w:rPr>
        <w:t>.</w:t>
      </w:r>
    </w:p>
    <w:p w:rsidR="00E25796" w:rsidRPr="00B46169" w:rsidRDefault="00B46169" w:rsidP="00B46169">
      <w:pPr>
        <w:pStyle w:val="a7"/>
        <w:numPr>
          <w:ilvl w:val="0"/>
          <w:numId w:val="3"/>
        </w:numPr>
        <w:ind w:left="0" w:firstLine="709"/>
        <w:jc w:val="both"/>
        <w:rPr>
          <w:sz w:val="28"/>
          <w:szCs w:val="28"/>
          <w:lang w:val="kk-KZ" w:eastAsia="ko-KR"/>
        </w:rPr>
      </w:pPr>
      <w:r w:rsidRPr="00B46169">
        <w:rPr>
          <w:spacing w:val="-2"/>
          <w:sz w:val="28"/>
          <w:szCs w:val="28"/>
        </w:rPr>
        <w:t>Омаров Т.Т.</w:t>
      </w:r>
      <w:r w:rsidRPr="00B46169">
        <w:t xml:space="preserve"> </w:t>
      </w:r>
      <w:proofErr w:type="spellStart"/>
      <w:r w:rsidRPr="00B46169">
        <w:rPr>
          <w:spacing w:val="-2"/>
          <w:sz w:val="28"/>
          <w:szCs w:val="28"/>
        </w:rPr>
        <w:t>Бейорганикалық</w:t>
      </w:r>
      <w:proofErr w:type="spellEnd"/>
      <w:r w:rsidRPr="00B46169">
        <w:rPr>
          <w:spacing w:val="-2"/>
          <w:sz w:val="28"/>
          <w:szCs w:val="28"/>
        </w:rPr>
        <w:t xml:space="preserve"> химия: </w:t>
      </w:r>
      <w:proofErr w:type="spellStart"/>
      <w:r w:rsidRPr="00B46169">
        <w:rPr>
          <w:spacing w:val="-2"/>
          <w:sz w:val="28"/>
          <w:szCs w:val="28"/>
        </w:rPr>
        <w:t>тандамалы</w:t>
      </w:r>
      <w:proofErr w:type="spellEnd"/>
      <w:r w:rsidRPr="00B46169">
        <w:rPr>
          <w:spacing w:val="-2"/>
          <w:sz w:val="28"/>
          <w:szCs w:val="28"/>
        </w:rPr>
        <w:t xml:space="preserve"> </w:t>
      </w:r>
      <w:proofErr w:type="spellStart"/>
      <w:r w:rsidRPr="00B46169">
        <w:rPr>
          <w:spacing w:val="-2"/>
          <w:sz w:val="28"/>
          <w:szCs w:val="28"/>
        </w:rPr>
        <w:t>тараулары</w:t>
      </w:r>
      <w:proofErr w:type="spellEnd"/>
      <w:r w:rsidRPr="00B46169">
        <w:rPr>
          <w:spacing w:val="-6"/>
          <w:sz w:val="28"/>
          <w:szCs w:val="28"/>
        </w:rPr>
        <w:t>.</w:t>
      </w:r>
      <w:r w:rsidRPr="00B46169">
        <w:rPr>
          <w:spacing w:val="-6"/>
          <w:sz w:val="28"/>
          <w:szCs w:val="28"/>
          <w:lang w:val="kk-KZ"/>
        </w:rPr>
        <w:t xml:space="preserve"> Алматы: Дәуір, 2008,- 544 б</w:t>
      </w:r>
      <w:r w:rsidR="00E25796" w:rsidRPr="00B46169">
        <w:rPr>
          <w:sz w:val="28"/>
          <w:szCs w:val="28"/>
          <w:lang w:val="kk-KZ" w:eastAsia="ko-KR"/>
        </w:rPr>
        <w:t>.</w:t>
      </w:r>
    </w:p>
    <w:p w:rsidR="00E25796" w:rsidRPr="00B46169" w:rsidRDefault="00E25796" w:rsidP="00B46169">
      <w:pPr>
        <w:pStyle w:val="a7"/>
        <w:numPr>
          <w:ilvl w:val="0"/>
          <w:numId w:val="3"/>
        </w:numPr>
        <w:ind w:left="0" w:firstLine="709"/>
        <w:jc w:val="both"/>
        <w:rPr>
          <w:sz w:val="28"/>
          <w:szCs w:val="28"/>
          <w:lang w:val="kk-KZ" w:eastAsia="ko-KR"/>
        </w:rPr>
      </w:pPr>
      <w:r w:rsidRPr="00B46169">
        <w:rPr>
          <w:sz w:val="28"/>
          <w:szCs w:val="28"/>
          <w:lang w:val="kk-KZ" w:eastAsia="ko-KR"/>
        </w:rPr>
        <w:t>Қарсыбеков М.Ә. Анорганикалық химия. – А: Ғылым, 2005 ж.</w:t>
      </w:r>
    </w:p>
    <w:p w:rsidR="00E25796" w:rsidRPr="00B46169" w:rsidRDefault="00E25796" w:rsidP="00B46169">
      <w:pPr>
        <w:pStyle w:val="a7"/>
        <w:numPr>
          <w:ilvl w:val="0"/>
          <w:numId w:val="3"/>
        </w:numPr>
        <w:ind w:left="0" w:firstLine="709"/>
        <w:jc w:val="both"/>
        <w:rPr>
          <w:sz w:val="28"/>
          <w:szCs w:val="28"/>
          <w:lang w:val="kk-KZ" w:eastAsia="ko-KR"/>
        </w:rPr>
      </w:pPr>
      <w:r w:rsidRPr="00B46169">
        <w:rPr>
          <w:sz w:val="28"/>
          <w:szCs w:val="28"/>
          <w:lang w:val="kk-KZ" w:eastAsia="ko-KR"/>
        </w:rPr>
        <w:t>Омаров Т.Т, Танашева М.Р. Бейорганикалық химия. – Алматы: Дәуір, 2008. – 544 б.</w:t>
      </w:r>
    </w:p>
    <w:p w:rsidR="00E25796" w:rsidRPr="00B46169" w:rsidRDefault="00B46169" w:rsidP="00B46169">
      <w:pPr>
        <w:pStyle w:val="a7"/>
        <w:numPr>
          <w:ilvl w:val="0"/>
          <w:numId w:val="3"/>
        </w:numPr>
        <w:ind w:left="0" w:firstLine="709"/>
        <w:jc w:val="both"/>
        <w:rPr>
          <w:sz w:val="28"/>
          <w:szCs w:val="28"/>
          <w:lang w:val="kk-KZ" w:eastAsia="ko-KR"/>
        </w:rPr>
      </w:pPr>
      <w:r w:rsidRPr="00B46169">
        <w:rPr>
          <w:spacing w:val="-1"/>
          <w:sz w:val="28"/>
          <w:szCs w:val="28"/>
          <w:lang w:val="kk-KZ"/>
        </w:rPr>
        <w:t>Мырзалиева С.К. Жалпы және бейорганикалық химия практикумы. -  Алматы:Prints-S,2005,- 254 б</w:t>
      </w:r>
      <w:r w:rsidR="00E25796" w:rsidRPr="00B46169">
        <w:rPr>
          <w:sz w:val="28"/>
          <w:szCs w:val="28"/>
          <w:lang w:val="kk-KZ" w:eastAsia="ko-KR"/>
        </w:rPr>
        <w:t>.</w:t>
      </w:r>
    </w:p>
    <w:p w:rsidR="00E25796" w:rsidRPr="00B46169" w:rsidRDefault="00B46169" w:rsidP="00B46169">
      <w:pPr>
        <w:pStyle w:val="a7"/>
        <w:numPr>
          <w:ilvl w:val="0"/>
          <w:numId w:val="3"/>
        </w:numPr>
        <w:ind w:left="0" w:firstLine="709"/>
        <w:jc w:val="both"/>
        <w:rPr>
          <w:sz w:val="28"/>
          <w:szCs w:val="28"/>
          <w:lang w:val="kk-KZ" w:eastAsia="ko-KR"/>
        </w:rPr>
      </w:pPr>
      <w:r w:rsidRPr="00B46169">
        <w:rPr>
          <w:spacing w:val="-3"/>
          <w:sz w:val="28"/>
          <w:szCs w:val="28"/>
          <w:lang w:val="kk-KZ"/>
        </w:rPr>
        <w:t>Сағымбекова Н.Б. Химиядан типтік есептерді шығару. -  Алматы:Қазақ университеті, 2003,- 36 б</w:t>
      </w:r>
      <w:r w:rsidR="00E25796" w:rsidRPr="00B46169">
        <w:rPr>
          <w:sz w:val="28"/>
          <w:szCs w:val="28"/>
          <w:lang w:val="kk-KZ" w:eastAsia="ko-KR"/>
        </w:rPr>
        <w:t>.</w:t>
      </w:r>
    </w:p>
    <w:p w:rsidR="00E25796" w:rsidRPr="000A460C" w:rsidRDefault="00E25796" w:rsidP="00B46169">
      <w:pPr>
        <w:ind w:firstLine="709"/>
        <w:jc w:val="both"/>
        <w:rPr>
          <w:b/>
          <w:bCs/>
          <w:sz w:val="28"/>
          <w:szCs w:val="28"/>
          <w:lang w:val="kk-KZ" w:eastAsia="ko-KR"/>
        </w:rPr>
      </w:pPr>
    </w:p>
    <w:p w:rsidR="00E25796" w:rsidRPr="00257EF0" w:rsidRDefault="00E25796" w:rsidP="00257EF0">
      <w:pPr>
        <w:ind w:firstLine="708"/>
        <w:jc w:val="both"/>
        <w:rPr>
          <w:sz w:val="28"/>
          <w:szCs w:val="28"/>
          <w:lang w:val="kk-KZ" w:eastAsia="ko-KR"/>
        </w:rPr>
      </w:pPr>
      <w:r w:rsidRPr="00257EF0">
        <w:rPr>
          <w:b/>
          <w:bCs/>
          <w:sz w:val="28"/>
          <w:szCs w:val="28"/>
          <w:lang w:val="kk-KZ" w:eastAsia="ko-KR"/>
        </w:rPr>
        <w:t>Қосымша</w:t>
      </w:r>
      <w:r w:rsidRPr="00257EF0">
        <w:rPr>
          <w:sz w:val="28"/>
          <w:szCs w:val="28"/>
          <w:lang w:val="kk-KZ" w:eastAsia="ko-KR"/>
        </w:rPr>
        <w:t>:</w:t>
      </w:r>
    </w:p>
    <w:p w:rsidR="00E25796" w:rsidRPr="00B46169" w:rsidRDefault="00E25796" w:rsidP="00B46169">
      <w:pPr>
        <w:pStyle w:val="a7"/>
        <w:numPr>
          <w:ilvl w:val="0"/>
          <w:numId w:val="3"/>
        </w:numPr>
        <w:ind w:left="0" w:firstLine="709"/>
        <w:jc w:val="both"/>
        <w:rPr>
          <w:sz w:val="28"/>
          <w:szCs w:val="28"/>
          <w:lang w:val="kk-KZ" w:eastAsia="ko-KR"/>
        </w:rPr>
      </w:pPr>
      <w:r w:rsidRPr="00B46169">
        <w:rPr>
          <w:sz w:val="28"/>
          <w:szCs w:val="28"/>
          <w:lang w:val="kk-KZ" w:eastAsia="ko-KR"/>
        </w:rPr>
        <w:t>Ергалиева А.Х., Нурушева А.Б. Химия /Оқу-әдістемелік кешен. – Қостанай: КГУ, 2006. – 100 б.</w:t>
      </w:r>
    </w:p>
    <w:p w:rsidR="00E25796" w:rsidRPr="00B46169" w:rsidRDefault="00E25796" w:rsidP="00B46169">
      <w:pPr>
        <w:pStyle w:val="a7"/>
        <w:numPr>
          <w:ilvl w:val="0"/>
          <w:numId w:val="3"/>
        </w:numPr>
        <w:ind w:left="0" w:firstLine="709"/>
        <w:jc w:val="both"/>
        <w:rPr>
          <w:sz w:val="28"/>
          <w:szCs w:val="28"/>
          <w:lang w:val="kk-KZ"/>
        </w:rPr>
      </w:pPr>
      <w:r w:rsidRPr="00B46169">
        <w:rPr>
          <w:sz w:val="28"/>
          <w:szCs w:val="28"/>
          <w:lang w:val="kk-KZ" w:eastAsia="ko-KR"/>
        </w:rPr>
        <w:t>Ергалиева А.Х., Айсабаева Р.М. Бейорганикалық химия / Зертханалық сабақтарға арналған әдіс</w:t>
      </w:r>
      <w:r w:rsidR="000A460C" w:rsidRPr="00B46169">
        <w:rPr>
          <w:sz w:val="28"/>
          <w:szCs w:val="28"/>
          <w:lang w:val="kk-KZ" w:eastAsia="ko-KR"/>
        </w:rPr>
        <w:t>темелік оқу құралы. – Қостанай:</w:t>
      </w:r>
      <w:r w:rsidRPr="00B46169">
        <w:rPr>
          <w:sz w:val="28"/>
          <w:szCs w:val="28"/>
          <w:lang w:val="kk-KZ" w:eastAsia="ko-KR"/>
        </w:rPr>
        <w:t xml:space="preserve"> ҚМУ, 2007 ж.</w:t>
      </w:r>
      <w:r w:rsidRPr="00B46169">
        <w:rPr>
          <w:sz w:val="28"/>
          <w:szCs w:val="28"/>
          <w:lang w:val="kk-KZ"/>
        </w:rPr>
        <w:t xml:space="preserve"> </w:t>
      </w:r>
    </w:p>
    <w:p w:rsidR="00E25796" w:rsidRPr="00B46169" w:rsidRDefault="00E25796" w:rsidP="00B46169">
      <w:pPr>
        <w:pStyle w:val="a7"/>
        <w:numPr>
          <w:ilvl w:val="0"/>
          <w:numId w:val="3"/>
        </w:numPr>
        <w:ind w:left="0" w:firstLine="709"/>
        <w:jc w:val="both"/>
        <w:rPr>
          <w:sz w:val="28"/>
          <w:szCs w:val="28"/>
        </w:rPr>
      </w:pPr>
      <w:proofErr w:type="spellStart"/>
      <w:r w:rsidRPr="00B46169">
        <w:rPr>
          <w:sz w:val="28"/>
          <w:szCs w:val="28"/>
        </w:rPr>
        <w:t>Алишева</w:t>
      </w:r>
      <w:proofErr w:type="spellEnd"/>
      <w:r w:rsidRPr="00B46169">
        <w:rPr>
          <w:sz w:val="28"/>
          <w:szCs w:val="28"/>
        </w:rPr>
        <w:t xml:space="preserve"> Р.К., </w:t>
      </w:r>
      <w:proofErr w:type="spellStart"/>
      <w:r w:rsidRPr="00B46169">
        <w:rPr>
          <w:sz w:val="28"/>
          <w:szCs w:val="28"/>
        </w:rPr>
        <w:t>Айсабаева</w:t>
      </w:r>
      <w:proofErr w:type="spellEnd"/>
      <w:r w:rsidRPr="00B46169">
        <w:rPr>
          <w:sz w:val="28"/>
          <w:szCs w:val="28"/>
        </w:rPr>
        <w:t xml:space="preserve"> Р.М., </w:t>
      </w:r>
      <w:proofErr w:type="spellStart"/>
      <w:r w:rsidRPr="00B46169">
        <w:rPr>
          <w:sz w:val="28"/>
          <w:szCs w:val="28"/>
        </w:rPr>
        <w:t>Вылуска</w:t>
      </w:r>
      <w:proofErr w:type="spellEnd"/>
      <w:r w:rsidRPr="00B46169">
        <w:rPr>
          <w:sz w:val="28"/>
          <w:szCs w:val="28"/>
        </w:rPr>
        <w:t xml:space="preserve"> Г.Н. Неорганическая химия</w:t>
      </w:r>
      <w:r w:rsidRPr="00B46169">
        <w:rPr>
          <w:sz w:val="28"/>
          <w:szCs w:val="28"/>
          <w:lang w:val="kk-KZ"/>
        </w:rPr>
        <w:t>.</w:t>
      </w:r>
      <w:r w:rsidRPr="00B46169">
        <w:rPr>
          <w:sz w:val="28"/>
          <w:szCs w:val="28"/>
        </w:rPr>
        <w:t xml:space="preserve"> Методические</w:t>
      </w:r>
      <w:r w:rsidR="00DE04F5" w:rsidRPr="00B46169">
        <w:rPr>
          <w:sz w:val="28"/>
          <w:szCs w:val="28"/>
        </w:rPr>
        <w:t xml:space="preserve"> указания для самостоятельной </w:t>
      </w:r>
      <w:r w:rsidRPr="00B46169">
        <w:rPr>
          <w:sz w:val="28"/>
          <w:szCs w:val="28"/>
        </w:rPr>
        <w:t>работы студентов.</w:t>
      </w:r>
      <w:r w:rsidRPr="00B46169">
        <w:rPr>
          <w:sz w:val="28"/>
          <w:szCs w:val="28"/>
          <w:lang w:val="kk-KZ"/>
        </w:rPr>
        <w:t xml:space="preserve"> </w:t>
      </w:r>
      <w:r w:rsidRPr="00B46169">
        <w:rPr>
          <w:sz w:val="28"/>
          <w:szCs w:val="28"/>
        </w:rPr>
        <w:t xml:space="preserve">– </w:t>
      </w:r>
      <w:proofErr w:type="spellStart"/>
      <w:r w:rsidRPr="00B46169">
        <w:rPr>
          <w:sz w:val="28"/>
          <w:szCs w:val="28"/>
        </w:rPr>
        <w:t>Костанай</w:t>
      </w:r>
      <w:proofErr w:type="spellEnd"/>
      <w:r w:rsidRPr="00B46169">
        <w:rPr>
          <w:sz w:val="28"/>
          <w:szCs w:val="28"/>
          <w:lang w:val="kk-KZ"/>
        </w:rPr>
        <w:t>: КГУ</w:t>
      </w:r>
      <w:r w:rsidRPr="00B46169">
        <w:rPr>
          <w:sz w:val="28"/>
          <w:szCs w:val="28"/>
        </w:rPr>
        <w:t>, 2004</w:t>
      </w:r>
      <w:r w:rsidRPr="00B46169">
        <w:rPr>
          <w:sz w:val="28"/>
          <w:szCs w:val="28"/>
          <w:lang w:val="kk-KZ"/>
        </w:rPr>
        <w:t>.</w:t>
      </w:r>
      <w:r w:rsidRPr="00B46169">
        <w:rPr>
          <w:sz w:val="28"/>
          <w:szCs w:val="28"/>
        </w:rPr>
        <w:t xml:space="preserve"> </w:t>
      </w:r>
    </w:p>
    <w:p w:rsidR="00E25796" w:rsidRDefault="00E25796" w:rsidP="00B46169">
      <w:pPr>
        <w:ind w:firstLine="709"/>
        <w:jc w:val="both"/>
        <w:rPr>
          <w:b/>
          <w:sz w:val="28"/>
          <w:szCs w:val="28"/>
          <w:lang w:val="kk-KZ"/>
        </w:rPr>
      </w:pPr>
    </w:p>
    <w:p w:rsidR="00257EF0" w:rsidRPr="000A460C" w:rsidRDefault="00257EF0" w:rsidP="00B46169">
      <w:pPr>
        <w:ind w:firstLine="709"/>
        <w:jc w:val="both"/>
        <w:rPr>
          <w:b/>
          <w:sz w:val="28"/>
          <w:szCs w:val="28"/>
          <w:lang w:val="kk-KZ"/>
        </w:rPr>
      </w:pPr>
    </w:p>
    <w:p w:rsidR="00E25796" w:rsidRPr="000A460C" w:rsidRDefault="00E25796" w:rsidP="000A460C">
      <w:pPr>
        <w:ind w:firstLine="709"/>
        <w:jc w:val="both"/>
        <w:rPr>
          <w:b/>
          <w:sz w:val="28"/>
          <w:szCs w:val="28"/>
          <w:lang w:val="kk-KZ"/>
        </w:rPr>
      </w:pPr>
      <w:r w:rsidRPr="000A460C">
        <w:rPr>
          <w:b/>
          <w:sz w:val="28"/>
          <w:szCs w:val="28"/>
          <w:lang w:val="kk-KZ"/>
        </w:rPr>
        <w:t>4 Қосымша</w:t>
      </w:r>
    </w:p>
    <w:p w:rsidR="00E53ADE" w:rsidRDefault="00E53ADE" w:rsidP="00E53ADE">
      <w:pPr>
        <w:tabs>
          <w:tab w:val="left" w:pos="1540"/>
        </w:tabs>
        <w:ind w:firstLine="709"/>
        <w:jc w:val="both"/>
        <w:rPr>
          <w:sz w:val="28"/>
          <w:szCs w:val="28"/>
          <w:lang w:val="kk-KZ"/>
        </w:rPr>
      </w:pPr>
      <w:r>
        <w:rPr>
          <w:sz w:val="28"/>
          <w:szCs w:val="28"/>
          <w:lang w:val="kk-KZ"/>
        </w:rPr>
        <w:t>Күндізгі оқу нысанының, н</w:t>
      </w:r>
      <w:r w:rsidRPr="002D577D">
        <w:rPr>
          <w:sz w:val="28"/>
          <w:szCs w:val="28"/>
          <w:lang w:val="kk-KZ"/>
        </w:rPr>
        <w:t>егізгі оқу бағдарламасы</w:t>
      </w:r>
      <w:r>
        <w:rPr>
          <w:sz w:val="28"/>
          <w:szCs w:val="28"/>
          <w:lang w:val="kk-KZ"/>
        </w:rPr>
        <w:t xml:space="preserve">ның білім алушыларына арналған </w:t>
      </w:r>
      <w:r w:rsidR="00786008" w:rsidRPr="00786008">
        <w:rPr>
          <w:sz w:val="28"/>
          <w:szCs w:val="28"/>
          <w:lang w:val="kk-KZ"/>
        </w:rPr>
        <w:t xml:space="preserve">пән бойынша </w:t>
      </w:r>
      <w:r>
        <w:rPr>
          <w:sz w:val="28"/>
          <w:szCs w:val="28"/>
          <w:lang w:val="kk-KZ"/>
        </w:rPr>
        <w:t xml:space="preserve">оқу </w:t>
      </w:r>
      <w:r w:rsidRPr="00EC15D3">
        <w:rPr>
          <w:sz w:val="28"/>
          <w:szCs w:val="28"/>
          <w:lang w:val="kk-KZ"/>
        </w:rPr>
        <w:t>бағдарламасы (Syllabus</w:t>
      </w:r>
      <w:r>
        <w:rPr>
          <w:sz w:val="28"/>
          <w:szCs w:val="28"/>
          <w:lang w:val="kk-KZ"/>
        </w:rPr>
        <w:t>)</w:t>
      </w:r>
      <w:r w:rsidRPr="00EC15D3">
        <w:rPr>
          <w:sz w:val="28"/>
          <w:szCs w:val="28"/>
          <w:lang w:val="kk-KZ"/>
        </w:rPr>
        <w:t xml:space="preserve"> </w:t>
      </w:r>
    </w:p>
    <w:p w:rsidR="00E25796" w:rsidRPr="000A460C" w:rsidRDefault="00E25796" w:rsidP="000A460C">
      <w:pPr>
        <w:tabs>
          <w:tab w:val="left" w:pos="1540"/>
        </w:tabs>
        <w:ind w:firstLine="709"/>
        <w:jc w:val="both"/>
        <w:rPr>
          <w:sz w:val="28"/>
          <w:szCs w:val="28"/>
          <w:lang w:val="kk-KZ"/>
        </w:rPr>
      </w:pPr>
    </w:p>
    <w:p w:rsidR="00E25796" w:rsidRPr="000A460C" w:rsidRDefault="00E25796" w:rsidP="000A460C">
      <w:pPr>
        <w:tabs>
          <w:tab w:val="left" w:pos="1540"/>
        </w:tabs>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E25796" w:rsidRPr="000A460C" w:rsidRDefault="00E25796" w:rsidP="000A460C">
      <w:pPr>
        <w:ind w:firstLine="709"/>
        <w:jc w:val="both"/>
        <w:rPr>
          <w:sz w:val="28"/>
          <w:szCs w:val="28"/>
          <w:lang w:val="kk-KZ"/>
        </w:rPr>
      </w:pPr>
    </w:p>
    <w:p w:rsidR="00BE62E4" w:rsidRPr="000A460C" w:rsidRDefault="00BE62E4" w:rsidP="00E25796">
      <w:pPr>
        <w:jc w:val="both"/>
        <w:rPr>
          <w:sz w:val="28"/>
          <w:szCs w:val="28"/>
          <w:lang w:val="kk-KZ"/>
        </w:rPr>
      </w:pPr>
    </w:p>
    <w:sectPr w:rsidR="00BE62E4" w:rsidRPr="000A460C" w:rsidSect="00BE62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14">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DC3DD0"/>
    <w:multiLevelType w:val="hybridMultilevel"/>
    <w:tmpl w:val="68CCC0AA"/>
    <w:lvl w:ilvl="0" w:tplc="73CCC08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58D65B74"/>
    <w:multiLevelType w:val="hybridMultilevel"/>
    <w:tmpl w:val="1882B714"/>
    <w:lvl w:ilvl="0" w:tplc="A246E9C6">
      <w:start w:val="6"/>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
    <w:nsid w:val="729D2EC4"/>
    <w:multiLevelType w:val="hybridMultilevel"/>
    <w:tmpl w:val="484CFD1C"/>
    <w:lvl w:ilvl="0" w:tplc="BD1C59BC">
      <w:numFmt w:val="bullet"/>
      <w:lvlText w:val="-"/>
      <w:lvlJc w:val="left"/>
      <w:pPr>
        <w:ind w:left="1069" w:hanging="360"/>
      </w:pPr>
      <w:rPr>
        <w:rFonts w:ascii="Times New Roman" w:eastAsia="Times New Roman" w:hAnsi="Times New Roman" w:cs="Times New Roman" w:hint="default"/>
        <w:b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E25796"/>
    <w:rsid w:val="000A460C"/>
    <w:rsid w:val="00142D46"/>
    <w:rsid w:val="00181C29"/>
    <w:rsid w:val="001D4454"/>
    <w:rsid w:val="00257EF0"/>
    <w:rsid w:val="004A6B05"/>
    <w:rsid w:val="00591746"/>
    <w:rsid w:val="00786008"/>
    <w:rsid w:val="00792E48"/>
    <w:rsid w:val="008A7184"/>
    <w:rsid w:val="009A578A"/>
    <w:rsid w:val="00A669A6"/>
    <w:rsid w:val="00B46169"/>
    <w:rsid w:val="00B6026B"/>
    <w:rsid w:val="00B65EA0"/>
    <w:rsid w:val="00BE62E4"/>
    <w:rsid w:val="00DB6189"/>
    <w:rsid w:val="00DE04F5"/>
    <w:rsid w:val="00E25796"/>
    <w:rsid w:val="00E53A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796"/>
    <w:pPr>
      <w:spacing w:after="0" w:line="240" w:lineRule="auto"/>
    </w:pPr>
    <w:rPr>
      <w:rFonts w:eastAsia="Times New Roman"/>
      <w:sz w:val="24"/>
      <w:szCs w:val="24"/>
      <w:lang w:eastAsia="ru-RU"/>
    </w:rPr>
  </w:style>
  <w:style w:type="paragraph" w:styleId="2">
    <w:name w:val="heading 2"/>
    <w:basedOn w:val="a"/>
    <w:next w:val="a"/>
    <w:link w:val="20"/>
    <w:qFormat/>
    <w:rsid w:val="00E25796"/>
    <w:pPr>
      <w:keepNext/>
      <w:spacing w:before="240" w:after="60"/>
      <w:outlineLvl w:val="1"/>
    </w:pPr>
    <w:rPr>
      <w:rFonts w:ascii="Arial" w:hAnsi="Arial" w:cs="Arial"/>
      <w:b/>
      <w:bCs/>
      <w:i/>
      <w:iCs/>
      <w:sz w:val="28"/>
      <w:szCs w:val="28"/>
    </w:rPr>
  </w:style>
  <w:style w:type="paragraph" w:styleId="3">
    <w:name w:val="heading 3"/>
    <w:basedOn w:val="a"/>
    <w:next w:val="a"/>
    <w:link w:val="30"/>
    <w:qFormat/>
    <w:rsid w:val="00E25796"/>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E25796"/>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E25796"/>
    <w:rPr>
      <w:rFonts w:eastAsia="Times New Roman"/>
      <w:b/>
      <w:bCs/>
      <w:lang w:eastAsia="ru-RU"/>
    </w:rPr>
  </w:style>
  <w:style w:type="paragraph" w:styleId="a3">
    <w:name w:val="Body Text Indent"/>
    <w:basedOn w:val="a"/>
    <w:link w:val="a4"/>
    <w:unhideWhenUsed/>
    <w:rsid w:val="00E25796"/>
    <w:pPr>
      <w:spacing w:after="120"/>
      <w:ind w:left="283"/>
    </w:pPr>
  </w:style>
  <w:style w:type="character" w:customStyle="1" w:styleId="a4">
    <w:name w:val="Основной текст с отступом Знак"/>
    <w:basedOn w:val="a0"/>
    <w:link w:val="a3"/>
    <w:rsid w:val="00E25796"/>
    <w:rPr>
      <w:rFonts w:eastAsia="Times New Roman"/>
      <w:sz w:val="24"/>
      <w:szCs w:val="24"/>
      <w:lang w:eastAsia="ru-RU"/>
    </w:rPr>
  </w:style>
  <w:style w:type="paragraph" w:styleId="a5">
    <w:name w:val="Body Text"/>
    <w:basedOn w:val="a"/>
    <w:link w:val="a6"/>
    <w:uiPriority w:val="99"/>
    <w:unhideWhenUsed/>
    <w:rsid w:val="00E25796"/>
    <w:pPr>
      <w:spacing w:after="120"/>
    </w:pPr>
  </w:style>
  <w:style w:type="character" w:customStyle="1" w:styleId="a6">
    <w:name w:val="Основной текст Знак"/>
    <w:basedOn w:val="a0"/>
    <w:link w:val="a5"/>
    <w:uiPriority w:val="99"/>
    <w:rsid w:val="00E25796"/>
    <w:rPr>
      <w:rFonts w:eastAsia="Times New Roman"/>
      <w:sz w:val="24"/>
      <w:szCs w:val="24"/>
      <w:lang w:eastAsia="ru-RU"/>
    </w:rPr>
  </w:style>
  <w:style w:type="character" w:customStyle="1" w:styleId="20">
    <w:name w:val="Заголовок 2 Знак"/>
    <w:basedOn w:val="a0"/>
    <w:link w:val="2"/>
    <w:rsid w:val="00E25796"/>
    <w:rPr>
      <w:rFonts w:ascii="Arial" w:eastAsia="Times New Roman" w:hAnsi="Arial" w:cs="Arial"/>
      <w:b/>
      <w:bCs/>
      <w:i/>
      <w:iCs/>
      <w:lang w:eastAsia="ru-RU"/>
    </w:rPr>
  </w:style>
  <w:style w:type="character" w:customStyle="1" w:styleId="30">
    <w:name w:val="Заголовок 3 Знак"/>
    <w:basedOn w:val="a0"/>
    <w:link w:val="3"/>
    <w:rsid w:val="00E25796"/>
    <w:rPr>
      <w:rFonts w:ascii="Arial" w:eastAsia="Times New Roman" w:hAnsi="Arial" w:cs="Arial"/>
      <w:b/>
      <w:bCs/>
      <w:sz w:val="26"/>
      <w:szCs w:val="26"/>
      <w:lang w:eastAsia="ru-RU"/>
    </w:rPr>
  </w:style>
  <w:style w:type="paragraph" w:styleId="a7">
    <w:name w:val="List Paragraph"/>
    <w:basedOn w:val="a"/>
    <w:uiPriority w:val="34"/>
    <w:qFormat/>
    <w:rsid w:val="00B6026B"/>
    <w:pPr>
      <w:ind w:left="720"/>
      <w:contextualSpacing/>
    </w:pPr>
  </w:style>
  <w:style w:type="paragraph" w:styleId="a8">
    <w:name w:val="Balloon Text"/>
    <w:basedOn w:val="a"/>
    <w:link w:val="a9"/>
    <w:uiPriority w:val="99"/>
    <w:semiHidden/>
    <w:unhideWhenUsed/>
    <w:rsid w:val="00786008"/>
    <w:rPr>
      <w:rFonts w:ascii="Tahoma" w:hAnsi="Tahoma" w:cs="Tahoma"/>
      <w:sz w:val="16"/>
      <w:szCs w:val="16"/>
    </w:rPr>
  </w:style>
  <w:style w:type="character" w:customStyle="1" w:styleId="a9">
    <w:name w:val="Текст выноски Знак"/>
    <w:basedOn w:val="a0"/>
    <w:link w:val="a8"/>
    <w:uiPriority w:val="99"/>
    <w:semiHidden/>
    <w:rsid w:val="0078600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616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1463</Words>
  <Characters>8343</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K422-01</cp:lastModifiedBy>
  <cp:revision>12</cp:revision>
  <cp:lastPrinted>2015-09-25T02:54:00Z</cp:lastPrinted>
  <dcterms:created xsi:type="dcterms:W3CDTF">2015-09-16T15:24:00Z</dcterms:created>
  <dcterms:modified xsi:type="dcterms:W3CDTF">2015-09-30T06:42:00Z</dcterms:modified>
</cp:coreProperties>
</file>